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1F071" w14:textId="0352F773" w:rsidR="00D8081F" w:rsidRPr="007131F6" w:rsidRDefault="004B0F89" w:rsidP="5DA8D48F">
      <w:pPr>
        <w:spacing w:after="160" w:line="259" w:lineRule="auto"/>
        <w:jc w:val="center"/>
        <w:rPr>
          <w:rFonts w:ascii="Corbel" w:hAnsi="Corbel"/>
        </w:rPr>
      </w:pPr>
      <w:r>
        <w:rPr>
          <w:noProof/>
        </w:rPr>
        <mc:AlternateContent>
          <mc:Choice Requires="wps">
            <w:drawing>
              <wp:inline distT="0" distB="0" distL="114300" distR="114300" wp14:anchorId="27354BE2" wp14:editId="4DFFC06B">
                <wp:extent cx="6910070" cy="2927350"/>
                <wp:effectExtent l="0" t="0" r="0" b="6350"/>
                <wp:docPr id="1704525884" name="Text Box 13"/>
                <wp:cNvGraphicFramePr/>
                <a:graphic xmlns:a="http://schemas.openxmlformats.org/drawingml/2006/main">
                  <a:graphicData uri="http://schemas.microsoft.com/office/word/2010/wordprocessingShape">
                    <wps:wsp>
                      <wps:cNvSpPr txBox="1"/>
                      <wps:spPr>
                        <a:xfrm>
                          <a:off x="0" y="0"/>
                          <a:ext cx="6910070" cy="2927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2F6FCFB" w14:textId="77777777" w:rsidR="001C25FF" w:rsidRPr="001C25FF" w:rsidRDefault="001C25FF" w:rsidP="001C25FF">
                            <w:pPr>
                              <w:pStyle w:val="Documenttitle"/>
                              <w:jc w:val="center"/>
                              <w:rPr>
                                <w:rFonts w:ascii="Corbel" w:hAnsi="Corbel"/>
                                <w:b w:val="0"/>
                                <w:color w:val="auto"/>
                              </w:rPr>
                            </w:pPr>
                            <w:r w:rsidRPr="001C25FF">
                              <w:rPr>
                                <w:rFonts w:ascii="Corbel" w:hAnsi="Corbel"/>
                                <w:b w:val="0"/>
                                <w:color w:val="auto"/>
                              </w:rPr>
                              <w:t xml:space="preserve">Use of restrictive interventions policy </w:t>
                            </w:r>
                          </w:p>
                          <w:p w14:paraId="38541814" w14:textId="77777777" w:rsidR="001C25FF" w:rsidRPr="001C25FF" w:rsidRDefault="001C25FF" w:rsidP="001C25FF">
                            <w:pPr>
                              <w:pStyle w:val="Documenttitle"/>
                              <w:jc w:val="center"/>
                              <w:rPr>
                                <w:rFonts w:ascii="Corbel" w:hAnsi="Corbel"/>
                                <w:b w:val="0"/>
                                <w:i/>
                                <w:iCs/>
                                <w:color w:val="auto"/>
                              </w:rPr>
                            </w:pPr>
                            <w:r w:rsidRPr="001C25FF">
                              <w:rPr>
                                <w:rFonts w:ascii="Corbel" w:hAnsi="Corbel"/>
                                <w:b w:val="0"/>
                                <w:i/>
                                <w:iCs/>
                                <w:color w:val="auto"/>
                              </w:rPr>
                              <w:t>(</w:t>
                            </w:r>
                            <w:proofErr w:type="gramStart"/>
                            <w:r w:rsidRPr="001C25FF">
                              <w:rPr>
                                <w:rFonts w:ascii="Corbel" w:hAnsi="Corbel"/>
                                <w:b w:val="0"/>
                                <w:i/>
                                <w:iCs/>
                                <w:color w:val="auto"/>
                              </w:rPr>
                              <w:t>including</w:t>
                            </w:r>
                            <w:proofErr w:type="gramEnd"/>
                            <w:r w:rsidRPr="001C25FF">
                              <w:rPr>
                                <w:rFonts w:ascii="Corbel" w:hAnsi="Corbel"/>
                                <w:b w:val="0"/>
                                <w:i/>
                                <w:iCs/>
                                <w:color w:val="auto"/>
                              </w:rPr>
                              <w:t xml:space="preserve"> reasonable force </w:t>
                            </w:r>
                          </w:p>
                          <w:p w14:paraId="0D2C8A84" w14:textId="77777777" w:rsidR="001C25FF" w:rsidRPr="001C25FF" w:rsidRDefault="001C25FF" w:rsidP="001C25FF">
                            <w:pPr>
                              <w:pStyle w:val="Documenttitle"/>
                              <w:jc w:val="center"/>
                              <w:rPr>
                                <w:rFonts w:ascii="Corbel" w:hAnsi="Corbel"/>
                                <w:b w:val="0"/>
                                <w:i/>
                                <w:iCs/>
                                <w:color w:val="auto"/>
                              </w:rPr>
                            </w:pPr>
                            <w:r w:rsidRPr="001C25FF">
                              <w:rPr>
                                <w:rFonts w:ascii="Corbel" w:hAnsi="Corbel"/>
                                <w:b w:val="0"/>
                                <w:i/>
                                <w:iCs/>
                                <w:color w:val="auto"/>
                              </w:rPr>
                              <w:t>and seclusion)</w:t>
                            </w:r>
                          </w:p>
                          <w:p w14:paraId="443D8DE3" w14:textId="13F2C186" w:rsidR="004B0F89" w:rsidRPr="00BE21C8" w:rsidRDefault="004B0F89" w:rsidP="004B0F89">
                            <w:pPr>
                              <w:pStyle w:val="Documenttitle"/>
                              <w:jc w:val="center"/>
                              <w:rPr>
                                <w:rFonts w:ascii="Corbel" w:hAnsi="Corbel"/>
                                <w:b w:val="0"/>
                                <w:color w:val="auto"/>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7354BE2" id="_x0000_t202" coordsize="21600,21600" o:spt="202" path="m,l,21600r21600,l21600,xe">
                <v:stroke joinstyle="miter"/>
                <v:path gradientshapeok="t" o:connecttype="rect"/>
              </v:shapetype>
              <v:shape id="Text Box 13" o:spid="_x0000_s1026" type="#_x0000_t202" style="width:544.1pt;height:2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" filled="f" stroked="f">
                <v:textbox>
                  <w:txbxContent>
                    <w:p w14:paraId="62F6FCFB" w14:textId="77777777" w:rsidR="001C25FF" w:rsidRPr="001C25FF" w:rsidRDefault="001C25FF" w:rsidP="001C25FF">
                      <w:pPr>
                        <w:pStyle w:val="Documenttitle"/>
                        <w:jc w:val="center"/>
                        <w:rPr>
                          <w:rFonts w:ascii="Corbel" w:hAnsi="Corbel"/>
                          <w:b w:val="0"/>
                          <w:color w:val="auto"/>
                        </w:rPr>
                      </w:pPr>
                      <w:r w:rsidRPr="001C25FF">
                        <w:rPr>
                          <w:rFonts w:ascii="Corbel" w:hAnsi="Corbel"/>
                          <w:b w:val="0"/>
                          <w:color w:val="auto"/>
                        </w:rPr>
                        <w:t xml:space="preserve">Use of restrictive interventions policy </w:t>
                      </w:r>
                    </w:p>
                    <w:p w14:paraId="38541814" w14:textId="77777777" w:rsidR="001C25FF" w:rsidRPr="001C25FF" w:rsidRDefault="001C25FF" w:rsidP="001C25FF">
                      <w:pPr>
                        <w:pStyle w:val="Documenttitle"/>
                        <w:jc w:val="center"/>
                        <w:rPr>
                          <w:rFonts w:ascii="Corbel" w:hAnsi="Corbel"/>
                          <w:b w:val="0"/>
                          <w:i/>
                          <w:iCs/>
                          <w:color w:val="auto"/>
                        </w:rPr>
                      </w:pPr>
                      <w:r w:rsidRPr="001C25FF">
                        <w:rPr>
                          <w:rFonts w:ascii="Corbel" w:hAnsi="Corbel"/>
                          <w:b w:val="0"/>
                          <w:i/>
                          <w:iCs/>
                          <w:color w:val="auto"/>
                        </w:rPr>
                        <w:t>(</w:t>
                      </w:r>
                      <w:proofErr w:type="gramStart"/>
                      <w:r w:rsidRPr="001C25FF">
                        <w:rPr>
                          <w:rFonts w:ascii="Corbel" w:hAnsi="Corbel"/>
                          <w:b w:val="0"/>
                          <w:i/>
                          <w:iCs/>
                          <w:color w:val="auto"/>
                        </w:rPr>
                        <w:t>including</w:t>
                      </w:r>
                      <w:proofErr w:type="gramEnd"/>
                      <w:r w:rsidRPr="001C25FF">
                        <w:rPr>
                          <w:rFonts w:ascii="Corbel" w:hAnsi="Corbel"/>
                          <w:b w:val="0"/>
                          <w:i/>
                          <w:iCs/>
                          <w:color w:val="auto"/>
                        </w:rPr>
                        <w:t xml:space="preserve"> reasonable force </w:t>
                      </w:r>
                    </w:p>
                    <w:p w14:paraId="0D2C8A84" w14:textId="77777777" w:rsidR="001C25FF" w:rsidRPr="001C25FF" w:rsidRDefault="001C25FF" w:rsidP="001C25FF">
                      <w:pPr>
                        <w:pStyle w:val="Documenttitle"/>
                        <w:jc w:val="center"/>
                        <w:rPr>
                          <w:rFonts w:ascii="Corbel" w:hAnsi="Corbel"/>
                          <w:b w:val="0"/>
                          <w:i/>
                          <w:iCs/>
                          <w:color w:val="auto"/>
                        </w:rPr>
                      </w:pPr>
                      <w:r w:rsidRPr="001C25FF">
                        <w:rPr>
                          <w:rFonts w:ascii="Corbel" w:hAnsi="Corbel"/>
                          <w:b w:val="0"/>
                          <w:i/>
                          <w:iCs/>
                          <w:color w:val="auto"/>
                        </w:rPr>
                        <w:t>and seclusion)</w:t>
                      </w:r>
                    </w:p>
                    <w:p w14:paraId="443D8DE3" w14:textId="13F2C186" w:rsidR="004B0F89" w:rsidRPr="00BE21C8" w:rsidRDefault="004B0F89" w:rsidP="004B0F89">
                      <w:pPr>
                        <w:pStyle w:val="Documenttitle"/>
                        <w:jc w:val="center"/>
                        <w:rPr>
                          <w:rFonts w:ascii="Corbel" w:hAnsi="Corbel"/>
                          <w:b w:val="0"/>
                          <w:color w:val="auto"/>
                          <w:lang w:val="en-US"/>
                        </w:rPr>
                      </w:pPr>
                    </w:p>
                  </w:txbxContent>
                </v:textbox>
                <w10:anchorlock/>
              </v:shape>
            </w:pict>
          </mc:Fallback>
        </mc:AlternateContent>
      </w:r>
      <w:r>
        <w:rPr>
          <w:rFonts w:ascii="Corbel" w:hAnsi="Corbel"/>
          <w:noProof/>
        </w:rPr>
        <w:t xml:space="preserve"> </w:t>
      </w:r>
      <w:r w:rsidR="00381A85">
        <w:rPr>
          <w:rFonts w:ascii="Corbel" w:hAnsi="Corbel"/>
          <w:noProof/>
        </w:rPr>
        <w:drawing>
          <wp:anchor distT="0" distB="0" distL="114300" distR="114300" simplePos="0" relativeHeight="251658244" behindDoc="0" locked="0" layoutInCell="1" allowOverlap="1" wp14:anchorId="23E6775F" wp14:editId="70992A51">
            <wp:simplePos x="0" y="0"/>
            <wp:positionH relativeFrom="margin">
              <wp:posOffset>1525270</wp:posOffset>
            </wp:positionH>
            <wp:positionV relativeFrom="paragraph">
              <wp:posOffset>8437245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381A85" w:rsidRPr="007131F6">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3124BF"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" fillcolor="#f6861f" stroked="f" strokeweight="2pt"/>
            </w:pict>
          </mc:Fallback>
        </mc:AlternateContent>
      </w:r>
      <w:r w:rsidR="00170820" w:rsidRPr="007131F6">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7131F6">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" filled="f" stroked="f">
                <v:textbox>
                  <w:txbxContent>
                    <w:p w14:paraId="5D3F20F6" w14:textId="712420C3" w:rsidR="00C02A36" w:rsidRPr="009D0A71" w:rsidRDefault="00C02A36" w:rsidP="00A97D53"/>
                  </w:txbxContent>
                </v:textbox>
                <w10:wrap type="square"/>
              </v:shape>
            </w:pict>
          </mc:Fallback>
        </mc:AlternateContent>
      </w:r>
      <w:r w:rsidR="00646F7B" w:rsidRPr="7882EAFF">
        <w:rPr>
          <w:rFonts w:ascii="Corbel" w:hAnsi="Corbel"/>
        </w:rPr>
        <w:br w:type="page"/>
      </w:r>
    </w:p>
    <w:p w14:paraId="514C5A84" w14:textId="4DD2A104" w:rsidR="00D8081F" w:rsidRDefault="00D8081F" w:rsidP="006821D5">
      <w:pPr>
        <w:spacing w:after="0" w:line="259" w:lineRule="auto"/>
        <w:jc w:val="center"/>
        <w:rPr>
          <w:rFonts w:ascii="Calibri" w:eastAsia="Calibri" w:hAnsi="Calibri" w:cs="Calibri"/>
          <w:color w:val="000000" w:themeColor="text2"/>
          <w:sz w:val="16"/>
          <w:szCs w:val="16"/>
        </w:rPr>
      </w:pPr>
    </w:p>
    <w:p w14:paraId="29DE3136" w14:textId="77777777" w:rsidR="00672078" w:rsidRPr="006821D5" w:rsidRDefault="00672078" w:rsidP="006821D5">
      <w:pPr>
        <w:spacing w:after="0" w:line="259" w:lineRule="auto"/>
        <w:jc w:val="center"/>
        <w:rPr>
          <w:rFonts w:ascii="Calibri" w:eastAsia="Calibri" w:hAnsi="Calibri"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9C0E73"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9C0E73" w:rsidRDefault="00C82600" w:rsidP="00C82600">
            <w:pPr>
              <w:spacing w:after="0"/>
              <w:ind w:left="426"/>
              <w:jc w:val="center"/>
              <w:rPr>
                <w:rFonts w:ascii="Corbel" w:eastAsia="Calibri" w:hAnsi="Corbel" w:cs="Calibri"/>
                <w:b/>
                <w:bCs/>
                <w:color w:val="auto"/>
              </w:rPr>
            </w:pPr>
            <w:r w:rsidRPr="009C0E73">
              <w:rPr>
                <w:rFonts w:ascii="Corbel" w:eastAsia="Calibri" w:hAnsi="Corbel" w:cs="Calibri"/>
                <w:b/>
                <w:bCs/>
                <w:color w:val="auto"/>
              </w:rPr>
              <w:t>Document Control</w:t>
            </w:r>
          </w:p>
        </w:tc>
      </w:tr>
      <w:tr w:rsidR="00C82600" w:rsidRPr="009C0E73" w14:paraId="6D761360" w14:textId="77777777" w:rsidTr="009B13D4">
        <w:tc>
          <w:tcPr>
            <w:tcW w:w="2967" w:type="dxa"/>
            <w:tcMar>
              <w:top w:w="0" w:type="dxa"/>
              <w:left w:w="108" w:type="dxa"/>
              <w:bottom w:w="0" w:type="dxa"/>
              <w:right w:w="108" w:type="dxa"/>
            </w:tcMar>
            <w:hideMark/>
          </w:tcPr>
          <w:p w14:paraId="149C94DA"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46E0A287" w:rsidR="00C82600" w:rsidRPr="005C7CB2" w:rsidRDefault="001C25FF" w:rsidP="00B374BC">
            <w:pPr>
              <w:spacing w:after="0"/>
              <w:rPr>
                <w:rFonts w:ascii="Corbel" w:eastAsia="Calibri" w:hAnsi="Corbel" w:cs="Calibri"/>
                <w:color w:val="auto"/>
              </w:rPr>
            </w:pPr>
            <w:r>
              <w:rPr>
                <w:rFonts w:ascii="Corbel" w:eastAsia="Calibri" w:hAnsi="Corbel" w:cs="Calibri"/>
                <w:color w:val="auto"/>
              </w:rPr>
              <w:t>Using Restrictive Intervention Policy</w:t>
            </w:r>
          </w:p>
        </w:tc>
      </w:tr>
      <w:tr w:rsidR="00C82600" w:rsidRPr="009C0E73" w14:paraId="3025EAD0" w14:textId="77777777" w:rsidTr="009B13D4">
        <w:tc>
          <w:tcPr>
            <w:tcW w:w="2967" w:type="dxa"/>
            <w:tcMar>
              <w:top w:w="0" w:type="dxa"/>
              <w:left w:w="108" w:type="dxa"/>
              <w:bottom w:w="0" w:type="dxa"/>
              <w:right w:w="108" w:type="dxa"/>
            </w:tcMar>
            <w:hideMark/>
          </w:tcPr>
          <w:p w14:paraId="65D233E6"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1C6D5541" w:rsidR="00C82600" w:rsidRPr="005C7CB2" w:rsidRDefault="001C25FF" w:rsidP="00BA5757">
            <w:pPr>
              <w:spacing w:after="0"/>
              <w:jc w:val="both"/>
              <w:rPr>
                <w:rFonts w:ascii="Corbel" w:eastAsia="Calibri" w:hAnsi="Corbel" w:cs="Calibri"/>
                <w:color w:val="auto"/>
              </w:rPr>
            </w:pPr>
            <w:r>
              <w:rPr>
                <w:rFonts w:ascii="Corbel" w:eastAsia="Calibri" w:hAnsi="Corbel" w:cs="Calibri"/>
                <w:color w:val="auto"/>
              </w:rPr>
              <w:t>31 March 2026</w:t>
            </w:r>
          </w:p>
        </w:tc>
      </w:tr>
      <w:tr w:rsidR="00C82600" w:rsidRPr="009C0E73" w14:paraId="4D6CB495" w14:textId="77777777" w:rsidTr="009B13D4">
        <w:tc>
          <w:tcPr>
            <w:tcW w:w="2967" w:type="dxa"/>
            <w:tcMar>
              <w:top w:w="0" w:type="dxa"/>
              <w:left w:w="108" w:type="dxa"/>
              <w:bottom w:w="0" w:type="dxa"/>
              <w:right w:w="108" w:type="dxa"/>
            </w:tcMar>
            <w:hideMark/>
          </w:tcPr>
          <w:p w14:paraId="39ADFBDD"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074D089E" w:rsidR="00C82600" w:rsidRPr="005C7CB2" w:rsidRDefault="000064F3" w:rsidP="005C7CB2">
            <w:pPr>
              <w:spacing w:after="0"/>
              <w:ind w:left="40"/>
              <w:jc w:val="both"/>
              <w:rPr>
                <w:rFonts w:ascii="Corbel" w:eastAsia="Calibri" w:hAnsi="Corbel" w:cs="Calibri"/>
                <w:color w:val="auto"/>
              </w:rPr>
            </w:pPr>
            <w:r>
              <w:rPr>
                <w:rFonts w:ascii="Corbel" w:eastAsia="Calibri" w:hAnsi="Corbel" w:cs="Calibri"/>
                <w:color w:val="auto"/>
              </w:rPr>
              <w:t>July 2027</w:t>
            </w:r>
          </w:p>
        </w:tc>
      </w:tr>
      <w:tr w:rsidR="00F617EC" w:rsidRPr="009C0E73" w14:paraId="6EA91755" w14:textId="77777777" w:rsidTr="009B13D4">
        <w:tc>
          <w:tcPr>
            <w:tcW w:w="2967" w:type="dxa"/>
            <w:tcMar>
              <w:top w:w="0" w:type="dxa"/>
              <w:left w:w="108" w:type="dxa"/>
              <w:bottom w:w="0" w:type="dxa"/>
              <w:right w:w="108" w:type="dxa"/>
            </w:tcMar>
            <w:hideMark/>
          </w:tcPr>
          <w:p w14:paraId="15DCD985" w14:textId="77777777" w:rsidR="00F617EC" w:rsidRPr="009B13D4" w:rsidRDefault="00F617EC" w:rsidP="00F617EC">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1EA54C2E" w:rsidR="00F617EC" w:rsidRPr="005C7CB2" w:rsidRDefault="00B9043F" w:rsidP="00F617EC">
            <w:pPr>
              <w:spacing w:after="0"/>
              <w:ind w:left="40"/>
              <w:jc w:val="both"/>
              <w:rPr>
                <w:rFonts w:ascii="Corbel" w:eastAsia="Calibri" w:hAnsi="Corbel" w:cs="Calibri"/>
                <w:color w:val="auto"/>
              </w:rPr>
            </w:pPr>
            <w:r>
              <w:rPr>
                <w:rFonts w:ascii="Corbel" w:eastAsia="Calibri" w:hAnsi="Corbel" w:cs="Calibri"/>
                <w:color w:val="auto"/>
              </w:rPr>
              <w:t>N/A</w:t>
            </w:r>
          </w:p>
        </w:tc>
      </w:tr>
      <w:tr w:rsidR="00C82600" w:rsidRPr="009C0E73" w14:paraId="320CAF61" w14:textId="77777777" w:rsidTr="009B13D4">
        <w:tc>
          <w:tcPr>
            <w:tcW w:w="2967" w:type="dxa"/>
            <w:tcMar>
              <w:top w:w="0" w:type="dxa"/>
              <w:left w:w="108" w:type="dxa"/>
              <w:bottom w:w="0" w:type="dxa"/>
              <w:right w:w="108" w:type="dxa"/>
            </w:tcMar>
            <w:hideMark/>
          </w:tcPr>
          <w:p w14:paraId="67F118C1"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Amendments</w:t>
            </w:r>
          </w:p>
        </w:tc>
        <w:tc>
          <w:tcPr>
            <w:tcW w:w="7796" w:type="dxa"/>
            <w:tcMar>
              <w:top w:w="0" w:type="dxa"/>
              <w:left w:w="108" w:type="dxa"/>
              <w:bottom w:w="0" w:type="dxa"/>
              <w:right w:w="108" w:type="dxa"/>
            </w:tcMar>
          </w:tcPr>
          <w:p w14:paraId="274F8E23" w14:textId="695B63DB" w:rsidR="00C82600" w:rsidRPr="005C7CB2" w:rsidRDefault="00B9043F" w:rsidP="005C7CB2">
            <w:pPr>
              <w:spacing w:after="0"/>
              <w:ind w:left="40"/>
              <w:rPr>
                <w:rFonts w:ascii="Corbel" w:eastAsia="Calibri" w:hAnsi="Corbel" w:cs="Calibri"/>
                <w:color w:val="auto"/>
              </w:rPr>
            </w:pPr>
            <w:r>
              <w:rPr>
                <w:rFonts w:ascii="Corbel" w:eastAsia="Calibri" w:hAnsi="Corbel" w:cs="Calibri"/>
                <w:color w:val="auto"/>
              </w:rPr>
              <w:t>N/A</w:t>
            </w:r>
          </w:p>
        </w:tc>
      </w:tr>
      <w:tr w:rsidR="00C82600" w:rsidRPr="009C0E73" w14:paraId="641D069A" w14:textId="77777777" w:rsidTr="009B13D4">
        <w:tc>
          <w:tcPr>
            <w:tcW w:w="2967" w:type="dxa"/>
            <w:tcMar>
              <w:top w:w="0" w:type="dxa"/>
              <w:left w:w="108" w:type="dxa"/>
              <w:bottom w:w="0" w:type="dxa"/>
              <w:right w:w="108" w:type="dxa"/>
            </w:tcMar>
            <w:hideMark/>
          </w:tcPr>
          <w:p w14:paraId="2BB0EDD6"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Related Policies/Guidance</w:t>
            </w:r>
          </w:p>
        </w:tc>
        <w:tc>
          <w:tcPr>
            <w:tcW w:w="7796" w:type="dxa"/>
            <w:tcMar>
              <w:top w:w="0" w:type="dxa"/>
              <w:left w:w="108" w:type="dxa"/>
              <w:bottom w:w="0" w:type="dxa"/>
              <w:right w:w="108" w:type="dxa"/>
            </w:tcMar>
          </w:tcPr>
          <w:p w14:paraId="39780630" w14:textId="77777777" w:rsidR="004629D6" w:rsidRPr="004629D6" w:rsidRDefault="004629D6" w:rsidP="004629D6">
            <w:pPr>
              <w:pStyle w:val="6Abstract"/>
              <w:rPr>
                <w:rFonts w:ascii="Corbel" w:hAnsi="Corbel" w:cs="Arial"/>
                <w:sz w:val="22"/>
                <w:szCs w:val="22"/>
                <w:lang w:val="en-GB" w:eastAsia="en-GB"/>
              </w:rPr>
            </w:pPr>
            <w:r w:rsidRPr="004629D6">
              <w:rPr>
                <w:rFonts w:ascii="Corbel" w:hAnsi="Corbel" w:cs="Arial"/>
                <w:sz w:val="22"/>
                <w:szCs w:val="22"/>
                <w:lang w:val="en-GB" w:eastAsia="en-GB"/>
              </w:rPr>
              <w:t xml:space="preserve">This policy is based on the Department for Education (DfE) </w:t>
            </w:r>
            <w:hyperlink r:id="rId13" w:history="1">
              <w:r w:rsidRPr="004629D6">
                <w:rPr>
                  <w:rStyle w:val="Hyperlink"/>
                  <w:rFonts w:ascii="Corbel" w:hAnsi="Corbel" w:cs="Arial"/>
                  <w:color w:val="auto"/>
                  <w:sz w:val="22"/>
                  <w:szCs w:val="22"/>
                  <w:lang w:val="en-GB" w:eastAsia="en-GB"/>
                </w:rPr>
                <w:t>guidance on restrictive interventions, including the use of reasonable force, in schools</w:t>
              </w:r>
            </w:hyperlink>
            <w:r w:rsidRPr="004629D6">
              <w:rPr>
                <w:rFonts w:ascii="Corbel" w:hAnsi="Corbel" w:cs="Arial"/>
                <w:sz w:val="22"/>
                <w:szCs w:val="22"/>
                <w:lang w:val="en-GB" w:eastAsia="en-GB"/>
              </w:rPr>
              <w:t>. It also meets the requirements of:</w:t>
            </w:r>
          </w:p>
          <w:p w14:paraId="4C923AD9" w14:textId="77777777" w:rsidR="004629D6" w:rsidRPr="004629D6" w:rsidRDefault="004629D6" w:rsidP="004629D6">
            <w:pPr>
              <w:pStyle w:val="1bodycopy10pt"/>
              <w:numPr>
                <w:ilvl w:val="0"/>
                <w:numId w:val="15"/>
              </w:numPr>
              <w:spacing w:after="0" w:line="360" w:lineRule="auto"/>
              <w:rPr>
                <w:rFonts w:ascii="Corbel" w:hAnsi="Corbel" w:cs="Arial"/>
                <w:color w:val="auto"/>
                <w:sz w:val="22"/>
                <w:szCs w:val="22"/>
              </w:rPr>
            </w:pPr>
            <w:hyperlink r:id="rId14" w:history="1">
              <w:r w:rsidRPr="004629D6">
                <w:rPr>
                  <w:rStyle w:val="Hyperlink"/>
                  <w:rFonts w:ascii="Corbel" w:hAnsi="Corbel" w:cs="Arial"/>
                  <w:color w:val="auto"/>
                  <w:sz w:val="22"/>
                  <w:szCs w:val="22"/>
                </w:rPr>
                <w:t>Section 93 of the Education and Inspections Act 2006</w:t>
              </w:r>
            </w:hyperlink>
          </w:p>
          <w:p w14:paraId="20E887C0" w14:textId="77777777" w:rsidR="004629D6" w:rsidRPr="004629D6" w:rsidRDefault="004629D6" w:rsidP="004629D6">
            <w:pPr>
              <w:pStyle w:val="1bodycopy10pt"/>
              <w:numPr>
                <w:ilvl w:val="0"/>
                <w:numId w:val="15"/>
              </w:numPr>
              <w:spacing w:after="0" w:line="360" w:lineRule="auto"/>
              <w:rPr>
                <w:rFonts w:ascii="Corbel" w:hAnsi="Corbel" w:cs="Arial"/>
                <w:color w:val="auto"/>
                <w:sz w:val="22"/>
                <w:szCs w:val="22"/>
              </w:rPr>
            </w:pPr>
            <w:r w:rsidRPr="004629D6">
              <w:rPr>
                <w:rFonts w:ascii="Corbel" w:hAnsi="Corbel" w:cs="Arial"/>
                <w:color w:val="auto"/>
                <w:sz w:val="22"/>
                <w:szCs w:val="22"/>
              </w:rPr>
              <w:t xml:space="preserve">Section 93A of the Education and Inspections Act 2006, inserted by the </w:t>
            </w:r>
            <w:hyperlink r:id="rId15" w:history="1">
              <w:r w:rsidRPr="004629D6">
                <w:rPr>
                  <w:rStyle w:val="Hyperlink"/>
                  <w:rFonts w:ascii="Corbel" w:hAnsi="Corbel" w:cs="Arial"/>
                  <w:color w:val="auto"/>
                  <w:sz w:val="22"/>
                  <w:szCs w:val="22"/>
                </w:rPr>
                <w:t>Apprenticeships, Skills, Children and Learning Act 2009</w:t>
              </w:r>
            </w:hyperlink>
          </w:p>
          <w:p w14:paraId="13ACA054" w14:textId="77777777" w:rsidR="004629D6" w:rsidRPr="004629D6" w:rsidRDefault="004629D6" w:rsidP="004629D6">
            <w:pPr>
              <w:pStyle w:val="1bodycopy10pt"/>
              <w:numPr>
                <w:ilvl w:val="0"/>
                <w:numId w:val="15"/>
              </w:numPr>
              <w:spacing w:after="0" w:line="360" w:lineRule="auto"/>
              <w:rPr>
                <w:rFonts w:ascii="Corbel" w:hAnsi="Corbel" w:cs="Arial"/>
                <w:color w:val="auto"/>
                <w:sz w:val="22"/>
                <w:szCs w:val="22"/>
              </w:rPr>
            </w:pPr>
            <w:hyperlink r:id="rId16" w:history="1">
              <w:r w:rsidRPr="004629D6">
                <w:rPr>
                  <w:rStyle w:val="Hyperlink"/>
                  <w:rFonts w:ascii="Corbel" w:hAnsi="Corbel" w:cs="Arial"/>
                  <w:color w:val="auto"/>
                  <w:sz w:val="22"/>
                  <w:szCs w:val="22"/>
                </w:rPr>
                <w:t>Section 550ZA</w:t>
              </w:r>
            </w:hyperlink>
            <w:r w:rsidRPr="004629D6">
              <w:rPr>
                <w:rFonts w:ascii="Corbel" w:hAnsi="Corbel" w:cs="Arial"/>
                <w:color w:val="auto"/>
                <w:sz w:val="22"/>
                <w:szCs w:val="22"/>
              </w:rPr>
              <w:t xml:space="preserve"> and </w:t>
            </w:r>
            <w:hyperlink r:id="rId17" w:history="1">
              <w:r w:rsidRPr="004629D6">
                <w:rPr>
                  <w:rStyle w:val="Hyperlink"/>
                  <w:rFonts w:ascii="Corbel" w:hAnsi="Corbel" w:cs="Arial"/>
                  <w:color w:val="auto"/>
                  <w:sz w:val="22"/>
                  <w:szCs w:val="22"/>
                </w:rPr>
                <w:t>section 550ZB</w:t>
              </w:r>
            </w:hyperlink>
            <w:r w:rsidRPr="004629D6">
              <w:rPr>
                <w:rFonts w:ascii="Corbel" w:hAnsi="Corbel" w:cs="Arial"/>
                <w:color w:val="auto"/>
                <w:sz w:val="22"/>
                <w:szCs w:val="22"/>
              </w:rPr>
              <w:t xml:space="preserve"> of the Education Act 1996</w:t>
            </w:r>
          </w:p>
          <w:p w14:paraId="608F663E" w14:textId="77777777" w:rsidR="004629D6" w:rsidRPr="004629D6" w:rsidRDefault="004629D6" w:rsidP="004629D6">
            <w:pPr>
              <w:pStyle w:val="1bodycopy10pt"/>
              <w:numPr>
                <w:ilvl w:val="0"/>
                <w:numId w:val="15"/>
              </w:numPr>
              <w:spacing w:after="0" w:line="360" w:lineRule="auto"/>
              <w:ind w:left="714" w:hanging="357"/>
              <w:rPr>
                <w:rFonts w:ascii="Corbel" w:eastAsia="MS Mincho" w:hAnsi="Corbel" w:cs="Arial"/>
                <w:color w:val="auto"/>
                <w:sz w:val="22"/>
                <w:szCs w:val="22"/>
              </w:rPr>
            </w:pPr>
            <w:hyperlink r:id="rId18" w:history="1">
              <w:r w:rsidRPr="004629D6">
                <w:rPr>
                  <w:rStyle w:val="Hyperlink"/>
                  <w:rFonts w:ascii="Corbel" w:eastAsia="MS Mincho" w:hAnsi="Corbel" w:cs="Arial"/>
                  <w:color w:val="auto"/>
                  <w:sz w:val="22"/>
                  <w:szCs w:val="22"/>
                </w:rPr>
                <w:t>Equality Act 2010</w:t>
              </w:r>
            </w:hyperlink>
          </w:p>
          <w:p w14:paraId="78524D69" w14:textId="77777777" w:rsidR="004629D6" w:rsidRPr="004629D6" w:rsidRDefault="004629D6" w:rsidP="004629D6">
            <w:pPr>
              <w:pStyle w:val="1bodycopy10pt"/>
              <w:numPr>
                <w:ilvl w:val="0"/>
                <w:numId w:val="15"/>
              </w:numPr>
              <w:spacing w:after="0" w:line="360" w:lineRule="auto"/>
              <w:ind w:left="714" w:hanging="357"/>
              <w:rPr>
                <w:rFonts w:ascii="Corbel" w:eastAsia="MS Mincho" w:hAnsi="Corbel" w:cs="Arial"/>
                <w:color w:val="auto"/>
                <w:sz w:val="22"/>
                <w:szCs w:val="22"/>
              </w:rPr>
            </w:pPr>
            <w:hyperlink r:id="rId19" w:history="1">
              <w:r w:rsidRPr="004629D6">
                <w:rPr>
                  <w:rStyle w:val="Hyperlink"/>
                  <w:rFonts w:ascii="Corbel" w:eastAsia="MS Mincho" w:hAnsi="Corbel" w:cs="Arial"/>
                  <w:color w:val="auto"/>
                  <w:sz w:val="22"/>
                  <w:szCs w:val="22"/>
                </w:rPr>
                <w:t>Health and Safety at Work etc. Act 1974</w:t>
              </w:r>
            </w:hyperlink>
            <w:r w:rsidRPr="004629D6">
              <w:rPr>
                <w:rFonts w:ascii="Corbel" w:hAnsi="Corbel"/>
                <w:color w:val="auto"/>
                <w:sz w:val="22"/>
                <w:szCs w:val="22"/>
              </w:rPr>
              <w:t xml:space="preserve"> </w:t>
            </w:r>
            <w:r w:rsidRPr="004629D6">
              <w:rPr>
                <w:rFonts w:ascii="Corbel" w:hAnsi="Corbel" w:cs="Arial"/>
                <w:color w:val="auto"/>
                <w:sz w:val="22"/>
                <w:szCs w:val="22"/>
              </w:rPr>
              <w:t>and associated regulations</w:t>
            </w:r>
          </w:p>
          <w:p w14:paraId="08709CC6" w14:textId="77777777" w:rsidR="004629D6" w:rsidRPr="004629D6" w:rsidRDefault="004629D6" w:rsidP="004629D6">
            <w:pPr>
              <w:pStyle w:val="1bodycopy10pt"/>
              <w:numPr>
                <w:ilvl w:val="0"/>
                <w:numId w:val="15"/>
              </w:numPr>
              <w:spacing w:after="0" w:line="360" w:lineRule="auto"/>
              <w:ind w:left="714" w:hanging="357"/>
              <w:rPr>
                <w:rFonts w:ascii="Corbel" w:eastAsia="MS Mincho" w:hAnsi="Corbel" w:cs="Arial"/>
                <w:color w:val="auto"/>
                <w:sz w:val="22"/>
                <w:szCs w:val="22"/>
              </w:rPr>
            </w:pPr>
            <w:hyperlink r:id="rId20" w:history="1">
              <w:r w:rsidRPr="004629D6">
                <w:rPr>
                  <w:rStyle w:val="Hyperlink"/>
                  <w:rFonts w:ascii="Corbel" w:eastAsia="MS Mincho" w:hAnsi="Corbel" w:cs="Arial"/>
                  <w:color w:val="auto"/>
                  <w:sz w:val="22"/>
                  <w:szCs w:val="22"/>
                </w:rPr>
                <w:t>Human Rights Act 1998</w:t>
              </w:r>
            </w:hyperlink>
          </w:p>
          <w:p w14:paraId="633B137F" w14:textId="77777777" w:rsidR="004629D6" w:rsidRPr="004629D6" w:rsidRDefault="004629D6" w:rsidP="004629D6">
            <w:pPr>
              <w:pStyle w:val="1bodycopy10pt"/>
              <w:numPr>
                <w:ilvl w:val="0"/>
                <w:numId w:val="15"/>
              </w:numPr>
              <w:spacing w:after="0" w:line="360" w:lineRule="auto"/>
              <w:rPr>
                <w:rFonts w:ascii="Corbel" w:hAnsi="Corbel" w:cs="Arial"/>
                <w:color w:val="auto"/>
                <w:sz w:val="22"/>
                <w:szCs w:val="22"/>
              </w:rPr>
            </w:pPr>
            <w:hyperlink r:id="rId21" w:history="1">
              <w:r w:rsidRPr="004629D6">
                <w:rPr>
                  <w:rStyle w:val="Hyperlink"/>
                  <w:rFonts w:ascii="Corbel" w:eastAsia="MS Mincho" w:hAnsi="Corbel" w:cs="Arial"/>
                  <w:color w:val="auto"/>
                  <w:sz w:val="22"/>
                  <w:szCs w:val="22"/>
                </w:rPr>
                <w:t>Keeping Children Safe in Education</w:t>
              </w:r>
            </w:hyperlink>
          </w:p>
          <w:p w14:paraId="6C67D87C" w14:textId="77777777" w:rsidR="004629D6" w:rsidRPr="004629D6" w:rsidRDefault="004629D6" w:rsidP="004629D6">
            <w:pPr>
              <w:pStyle w:val="1bodycopy10pt"/>
              <w:numPr>
                <w:ilvl w:val="0"/>
                <w:numId w:val="15"/>
              </w:numPr>
              <w:spacing w:after="0" w:line="360" w:lineRule="auto"/>
              <w:ind w:left="714" w:hanging="357"/>
              <w:rPr>
                <w:rFonts w:ascii="Corbel" w:eastAsia="MS Mincho" w:hAnsi="Corbel" w:cs="Arial"/>
                <w:color w:val="auto"/>
                <w:sz w:val="22"/>
                <w:szCs w:val="22"/>
              </w:rPr>
            </w:pPr>
            <w:hyperlink r:id="rId22" w:history="1">
              <w:r w:rsidRPr="004629D6">
                <w:rPr>
                  <w:rStyle w:val="Hyperlink"/>
                  <w:rFonts w:ascii="Corbel" w:eastAsia="MS Mincho" w:hAnsi="Corbel" w:cs="Arial"/>
                  <w:color w:val="auto"/>
                  <w:sz w:val="22"/>
                  <w:szCs w:val="22"/>
                </w:rPr>
                <w:t xml:space="preserve">The </w:t>
              </w:r>
              <w:proofErr w:type="gramStart"/>
              <w:r w:rsidRPr="004629D6">
                <w:rPr>
                  <w:rStyle w:val="Hyperlink"/>
                  <w:rFonts w:ascii="Corbel" w:eastAsia="MS Mincho" w:hAnsi="Corbel" w:cs="Arial"/>
                  <w:color w:val="auto"/>
                  <w:sz w:val="22"/>
                  <w:szCs w:val="22"/>
                </w:rPr>
                <w:t>Schools</w:t>
              </w:r>
              <w:proofErr w:type="gramEnd"/>
              <w:r w:rsidRPr="004629D6">
                <w:rPr>
                  <w:rStyle w:val="Hyperlink"/>
                  <w:rFonts w:ascii="Corbel" w:eastAsia="MS Mincho" w:hAnsi="Corbel" w:cs="Arial"/>
                  <w:color w:val="auto"/>
                  <w:sz w:val="22"/>
                  <w:szCs w:val="22"/>
                </w:rPr>
                <w:t xml:space="preserve"> (Recording and Reporting of Seclusion and Restraint) (No. 2) (England) Regulations 2025</w:t>
              </w:r>
            </w:hyperlink>
            <w:r w:rsidRPr="004629D6">
              <w:rPr>
                <w:rFonts w:ascii="Corbel" w:eastAsia="MS Mincho" w:hAnsi="Corbel" w:cs="Arial"/>
                <w:color w:val="auto"/>
                <w:sz w:val="22"/>
                <w:szCs w:val="22"/>
              </w:rPr>
              <w:t> </w:t>
            </w:r>
          </w:p>
          <w:p w14:paraId="66E8F5B8" w14:textId="77777777" w:rsidR="004629D6" w:rsidRPr="004629D6" w:rsidRDefault="004629D6" w:rsidP="004629D6">
            <w:pPr>
              <w:pStyle w:val="parsedhtmllioit3u"/>
              <w:numPr>
                <w:ilvl w:val="0"/>
                <w:numId w:val="15"/>
              </w:numPr>
              <w:spacing w:before="0" w:beforeAutospacing="0" w:after="0" w:afterAutospacing="0" w:line="360" w:lineRule="auto"/>
              <w:rPr>
                <w:rFonts w:ascii="Corbel" w:eastAsia="MS Mincho" w:hAnsi="Corbel" w:cs="Arial"/>
                <w:sz w:val="22"/>
                <w:szCs w:val="22"/>
                <w:lang w:eastAsia="en-US"/>
              </w:rPr>
            </w:pPr>
            <w:r w:rsidRPr="004629D6">
              <w:rPr>
                <w:rFonts w:ascii="Corbel" w:hAnsi="Corbel" w:cs="Arial"/>
                <w:sz w:val="22"/>
                <w:szCs w:val="22"/>
              </w:rPr>
              <w:t xml:space="preserve">Department for Education guidance on </w:t>
            </w:r>
            <w:hyperlink r:id="rId23" w:history="1">
              <w:r w:rsidRPr="004629D6">
                <w:rPr>
                  <w:rStyle w:val="Hyperlink"/>
                  <w:rFonts w:ascii="Corbel" w:hAnsi="Corbel" w:cs="Arial"/>
                  <w:color w:val="auto"/>
                  <w:sz w:val="22"/>
                  <w:szCs w:val="22"/>
                </w:rPr>
                <w:t>searching, screening and confiscation</w:t>
              </w:r>
            </w:hyperlink>
          </w:p>
          <w:p w14:paraId="11FD3254" w14:textId="77777777" w:rsidR="004629D6" w:rsidRPr="004629D6" w:rsidRDefault="004629D6" w:rsidP="004629D6">
            <w:pPr>
              <w:pStyle w:val="1bodycopy10pt"/>
              <w:numPr>
                <w:ilvl w:val="0"/>
                <w:numId w:val="15"/>
              </w:numPr>
              <w:spacing w:after="0" w:line="360" w:lineRule="auto"/>
              <w:ind w:left="714" w:hanging="357"/>
              <w:rPr>
                <w:rFonts w:ascii="Corbel" w:eastAsia="MS Mincho" w:hAnsi="Corbel" w:cs="Arial"/>
                <w:color w:val="auto"/>
                <w:sz w:val="22"/>
                <w:szCs w:val="22"/>
              </w:rPr>
            </w:pPr>
            <w:r w:rsidRPr="004629D6">
              <w:rPr>
                <w:rFonts w:ascii="Corbel" w:eastAsia="MS Mincho" w:hAnsi="Corbel" w:cs="Arial"/>
                <w:color w:val="auto"/>
                <w:sz w:val="22"/>
                <w:szCs w:val="22"/>
              </w:rPr>
              <w:t xml:space="preserve">Paragraph 16A of the schedule to The Education (Independent School Standards) Regulations 2014 (inserted by </w:t>
            </w:r>
            <w:hyperlink r:id="rId24" w:history="1">
              <w:r w:rsidRPr="004629D6">
                <w:rPr>
                  <w:rStyle w:val="Hyperlink"/>
                  <w:rFonts w:ascii="Corbel" w:eastAsia="MS Mincho" w:hAnsi="Corbel" w:cs="Arial"/>
                  <w:color w:val="auto"/>
                  <w:sz w:val="22"/>
                  <w:szCs w:val="22"/>
                </w:rPr>
                <w:t>The Schools (Recording and Reporting of Seclusion and Restraint) (No. 2) (England) Regulations 2025</w:t>
              </w:r>
            </w:hyperlink>
            <w:r w:rsidRPr="004629D6">
              <w:rPr>
                <w:rFonts w:ascii="Corbel" w:eastAsia="MS Mincho" w:hAnsi="Corbel" w:cs="Arial"/>
                <w:color w:val="auto"/>
                <w:sz w:val="22"/>
                <w:szCs w:val="22"/>
              </w:rPr>
              <w:t>)</w:t>
            </w:r>
          </w:p>
          <w:p w14:paraId="4C83DDC7" w14:textId="77777777" w:rsidR="00C82600" w:rsidRDefault="004629D6" w:rsidP="004629D6">
            <w:pPr>
              <w:pStyle w:val="1bodycopy10pt"/>
              <w:spacing w:line="360" w:lineRule="auto"/>
              <w:rPr>
                <w:rFonts w:ascii="Corbel" w:eastAsia="MS Mincho" w:hAnsi="Corbel" w:cs="Arial"/>
                <w:color w:val="auto"/>
                <w:sz w:val="22"/>
                <w:szCs w:val="22"/>
              </w:rPr>
            </w:pPr>
            <w:r w:rsidRPr="004629D6">
              <w:rPr>
                <w:rFonts w:ascii="Corbel" w:eastAsia="MS Mincho" w:hAnsi="Corbel" w:cs="Arial"/>
                <w:color w:val="auto"/>
                <w:sz w:val="22"/>
                <w:szCs w:val="22"/>
              </w:rPr>
              <w:t>This policy also complies with our funding agreement and articles of association.</w:t>
            </w:r>
          </w:p>
          <w:p w14:paraId="79DFE6D1" w14:textId="77777777" w:rsidR="00F34E05" w:rsidRPr="00F34E05" w:rsidRDefault="00F34E05" w:rsidP="00F34E05">
            <w:pPr>
              <w:pStyle w:val="4Bulletedcopyblue"/>
              <w:numPr>
                <w:ilvl w:val="0"/>
                <w:numId w:val="16"/>
              </w:numPr>
              <w:ind w:left="340" w:hanging="170"/>
              <w:rPr>
                <w:rFonts w:ascii="Corbel" w:eastAsia="MS Mincho" w:hAnsi="Corbel"/>
                <w:color w:val="auto"/>
                <w:sz w:val="22"/>
                <w:szCs w:val="22"/>
              </w:rPr>
            </w:pPr>
            <w:r w:rsidRPr="00F34E05">
              <w:rPr>
                <w:rFonts w:ascii="Corbel" w:eastAsia="MS Mincho" w:hAnsi="Corbel"/>
                <w:color w:val="auto"/>
                <w:sz w:val="22"/>
                <w:szCs w:val="22"/>
              </w:rPr>
              <w:t>Behaviour policy</w:t>
            </w:r>
          </w:p>
          <w:p w14:paraId="1DA6E3BA" w14:textId="0430AB57" w:rsidR="00F34E05" w:rsidRPr="00F34E05" w:rsidRDefault="00F34E05" w:rsidP="00F34E05">
            <w:pPr>
              <w:pStyle w:val="4Bulletedcopyblue"/>
              <w:numPr>
                <w:ilvl w:val="0"/>
                <w:numId w:val="16"/>
              </w:numPr>
              <w:ind w:left="340" w:hanging="170"/>
              <w:rPr>
                <w:rFonts w:ascii="Corbel" w:eastAsia="MS Mincho" w:hAnsi="Corbel"/>
                <w:color w:val="auto"/>
                <w:sz w:val="22"/>
                <w:szCs w:val="22"/>
              </w:rPr>
            </w:pPr>
            <w:r>
              <w:rPr>
                <w:rFonts w:ascii="Corbel" w:eastAsia="MS Mincho" w:hAnsi="Corbel"/>
                <w:color w:val="auto"/>
                <w:sz w:val="22"/>
                <w:szCs w:val="22"/>
              </w:rPr>
              <w:t>S</w:t>
            </w:r>
            <w:r w:rsidRPr="00F34E05">
              <w:rPr>
                <w:rFonts w:ascii="Corbel" w:eastAsia="MS Mincho" w:hAnsi="Corbel"/>
                <w:color w:val="auto"/>
                <w:sz w:val="22"/>
                <w:szCs w:val="22"/>
              </w:rPr>
              <w:t>afeguarding policy</w:t>
            </w:r>
          </w:p>
          <w:p w14:paraId="267B1D87" w14:textId="77777777" w:rsidR="00F34E05" w:rsidRPr="00F34E05" w:rsidRDefault="00F34E05" w:rsidP="00F34E05">
            <w:pPr>
              <w:pStyle w:val="4Bulletedcopyblue"/>
              <w:numPr>
                <w:ilvl w:val="0"/>
                <w:numId w:val="16"/>
              </w:numPr>
              <w:ind w:left="340" w:hanging="170"/>
              <w:rPr>
                <w:rFonts w:ascii="Corbel" w:eastAsia="MS Mincho" w:hAnsi="Corbel"/>
                <w:color w:val="auto"/>
                <w:sz w:val="22"/>
                <w:szCs w:val="22"/>
              </w:rPr>
            </w:pPr>
            <w:r w:rsidRPr="00F34E05">
              <w:rPr>
                <w:rFonts w:ascii="Corbel" w:eastAsia="MS Mincho" w:hAnsi="Corbel"/>
                <w:color w:val="auto"/>
                <w:sz w:val="22"/>
                <w:szCs w:val="22"/>
              </w:rPr>
              <w:t>Complaints policy</w:t>
            </w:r>
          </w:p>
          <w:p w14:paraId="5C289E68" w14:textId="77777777" w:rsidR="00F34E05" w:rsidRPr="00F34E05" w:rsidRDefault="00F34E05" w:rsidP="00F34E05">
            <w:pPr>
              <w:pStyle w:val="4Bulletedcopyblue"/>
              <w:numPr>
                <w:ilvl w:val="0"/>
                <w:numId w:val="16"/>
              </w:numPr>
              <w:ind w:left="340" w:hanging="170"/>
              <w:rPr>
                <w:rFonts w:ascii="Corbel" w:eastAsia="MS Mincho" w:hAnsi="Corbel"/>
                <w:color w:val="auto"/>
                <w:sz w:val="22"/>
                <w:szCs w:val="22"/>
              </w:rPr>
            </w:pPr>
            <w:r w:rsidRPr="00F34E05">
              <w:rPr>
                <w:rFonts w:ascii="Corbel" w:eastAsia="MS Mincho" w:hAnsi="Corbel"/>
                <w:color w:val="auto"/>
                <w:sz w:val="22"/>
                <w:szCs w:val="22"/>
              </w:rPr>
              <w:t>Health and safety policy</w:t>
            </w:r>
          </w:p>
          <w:p w14:paraId="3DA0FD2A" w14:textId="3F70E3DC" w:rsidR="00F34E05" w:rsidRPr="00F34E05" w:rsidRDefault="00F34E05" w:rsidP="00F34E05">
            <w:pPr>
              <w:pStyle w:val="4Bulletedcopyblue"/>
              <w:numPr>
                <w:ilvl w:val="0"/>
                <w:numId w:val="16"/>
              </w:numPr>
              <w:ind w:left="340" w:hanging="170"/>
              <w:rPr>
                <w:rFonts w:ascii="Arial" w:eastAsia="MS Mincho" w:hAnsi="Arial"/>
              </w:rPr>
            </w:pPr>
            <w:r w:rsidRPr="00F34E05">
              <w:rPr>
                <w:rFonts w:ascii="Corbel" w:eastAsia="MS Mincho" w:hAnsi="Corbel"/>
                <w:color w:val="auto"/>
                <w:sz w:val="22"/>
                <w:szCs w:val="22"/>
              </w:rPr>
              <w:t>SEND policy</w:t>
            </w:r>
          </w:p>
        </w:tc>
      </w:tr>
      <w:tr w:rsidR="006821D5" w:rsidRPr="009C0E73" w14:paraId="1C54D046" w14:textId="77777777" w:rsidTr="009B13D4">
        <w:tc>
          <w:tcPr>
            <w:tcW w:w="2967" w:type="dxa"/>
            <w:tcMar>
              <w:top w:w="0" w:type="dxa"/>
              <w:left w:w="108" w:type="dxa"/>
              <w:bottom w:w="0" w:type="dxa"/>
              <w:right w:w="108" w:type="dxa"/>
            </w:tcMar>
          </w:tcPr>
          <w:p w14:paraId="67498FA3" w14:textId="622E09FE" w:rsidR="006821D5" w:rsidRPr="009B13D4" w:rsidRDefault="006821D5" w:rsidP="006821D5">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02EF1FA3" w:rsidR="006821D5" w:rsidRPr="005C7CB2" w:rsidRDefault="004629D6" w:rsidP="006821D5">
            <w:pPr>
              <w:spacing w:after="0"/>
              <w:rPr>
                <w:rFonts w:ascii="Corbel" w:eastAsia="Calibri" w:hAnsi="Corbel" w:cs="Calibri"/>
                <w:color w:val="auto"/>
              </w:rPr>
            </w:pPr>
            <w:r>
              <w:rPr>
                <w:rFonts w:ascii="Corbel" w:eastAsia="Calibri" w:hAnsi="Corbel" w:cs="Calibri"/>
                <w:color w:val="auto"/>
              </w:rPr>
              <w:t>CEO and MLT</w:t>
            </w:r>
          </w:p>
        </w:tc>
      </w:tr>
      <w:tr w:rsidR="006821D5" w:rsidRPr="009C0E73" w14:paraId="21B09107" w14:textId="77777777" w:rsidTr="0063688C">
        <w:trPr>
          <w:trHeight w:val="606"/>
        </w:trPr>
        <w:tc>
          <w:tcPr>
            <w:tcW w:w="2967" w:type="dxa"/>
            <w:tcMar>
              <w:top w:w="0" w:type="dxa"/>
              <w:left w:w="108" w:type="dxa"/>
              <w:bottom w:w="0" w:type="dxa"/>
              <w:right w:w="108" w:type="dxa"/>
            </w:tcMar>
          </w:tcPr>
          <w:p w14:paraId="41644199" w14:textId="49924020" w:rsidR="006821D5" w:rsidRPr="009B13D4" w:rsidRDefault="006821D5" w:rsidP="006821D5">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Policy Category</w:t>
            </w:r>
          </w:p>
        </w:tc>
        <w:tc>
          <w:tcPr>
            <w:tcW w:w="7796" w:type="dxa"/>
            <w:tcMar>
              <w:top w:w="0" w:type="dxa"/>
              <w:left w:w="108" w:type="dxa"/>
              <w:bottom w:w="0" w:type="dxa"/>
              <w:right w:w="108" w:type="dxa"/>
            </w:tcMar>
          </w:tcPr>
          <w:p w14:paraId="33E6B87C" w14:textId="77777777" w:rsidR="00606752" w:rsidRDefault="00606752" w:rsidP="0089292E">
            <w:pPr>
              <w:rPr>
                <w:rFonts w:ascii="Corbel" w:hAnsi="Corbel"/>
              </w:rPr>
            </w:pPr>
            <w:r>
              <w:rPr>
                <w:rFonts w:ascii="Corbel" w:hAnsi="Corbel"/>
              </w:rPr>
              <w:t>Statutory</w:t>
            </w:r>
          </w:p>
          <w:p w14:paraId="3E3566AB" w14:textId="30291A67" w:rsidR="00A25606" w:rsidRPr="0089292E" w:rsidRDefault="00606752" w:rsidP="0089292E">
            <w:pPr>
              <w:rPr>
                <w:rFonts w:ascii="Corbel" w:hAnsi="Corbel"/>
              </w:rPr>
            </w:pPr>
            <w:r>
              <w:rPr>
                <w:rFonts w:ascii="Corbel" w:hAnsi="Corbel"/>
              </w:rPr>
              <w:t>MAT Wide</w:t>
            </w:r>
          </w:p>
        </w:tc>
      </w:tr>
    </w:tbl>
    <w:p w14:paraId="5AC6EB3D" w14:textId="77777777" w:rsidR="00672078" w:rsidRDefault="00672078" w:rsidP="00792325">
      <w:pPr>
        <w:spacing w:after="0" w:line="259" w:lineRule="auto"/>
        <w:rPr>
          <w:rFonts w:ascii="Calibri" w:eastAsia="Calibri" w:hAnsi="Calibri" w:cs="Calibri"/>
          <w:color w:val="000000" w:themeColor="text2"/>
          <w:sz w:val="24"/>
          <w:szCs w:val="24"/>
        </w:rPr>
      </w:pPr>
    </w:p>
    <w:p w14:paraId="619023D8" w14:textId="77777777" w:rsidR="00792325" w:rsidRDefault="00792325" w:rsidP="00792325">
      <w:pPr>
        <w:spacing w:after="0" w:line="259" w:lineRule="auto"/>
        <w:rPr>
          <w:rFonts w:ascii="Calibri" w:eastAsia="Calibri" w:hAnsi="Calibri" w:cs="Calibri"/>
          <w:color w:val="000000" w:themeColor="text2"/>
          <w:sz w:val="24"/>
          <w:szCs w:val="24"/>
        </w:rPr>
      </w:pPr>
    </w:p>
    <w:p w14:paraId="4F0FEAEA" w14:textId="77777777" w:rsidR="00C27FD5" w:rsidRDefault="00C27FD5" w:rsidP="00792325">
      <w:pPr>
        <w:spacing w:after="0" w:line="259" w:lineRule="auto"/>
        <w:rPr>
          <w:rFonts w:ascii="Calibri" w:eastAsia="Calibri" w:hAnsi="Calibri" w:cs="Calibri"/>
          <w:color w:val="000000" w:themeColor="text2"/>
          <w:sz w:val="24"/>
          <w:szCs w:val="24"/>
        </w:rPr>
      </w:pPr>
    </w:p>
    <w:p w14:paraId="58CE97DC" w14:textId="08CE6A83" w:rsidR="008F4D1D" w:rsidRPr="001426AD" w:rsidRDefault="00606752" w:rsidP="001426AD">
      <w:pPr>
        <w:pStyle w:val="ListParagraph"/>
        <w:numPr>
          <w:ilvl w:val="0"/>
          <w:numId w:val="17"/>
        </w:numPr>
        <w:spacing w:after="0"/>
        <w:rPr>
          <w:rFonts w:ascii="Corbel" w:hAnsi="Corbel"/>
          <w:b/>
          <w:bCs/>
          <w:color w:val="auto"/>
        </w:rPr>
      </w:pPr>
      <w:r w:rsidRPr="001426AD">
        <w:rPr>
          <w:rFonts w:ascii="Corbel" w:hAnsi="Corbel"/>
          <w:b/>
          <w:bCs/>
          <w:color w:val="auto"/>
        </w:rPr>
        <w:lastRenderedPageBreak/>
        <w:t>Aims</w:t>
      </w:r>
      <w:r w:rsidR="00C27FD5" w:rsidRPr="001426AD">
        <w:rPr>
          <w:rFonts w:ascii="Corbel" w:hAnsi="Corbel"/>
          <w:b/>
          <w:bCs/>
          <w:color w:val="auto"/>
        </w:rPr>
        <w:t xml:space="preserve"> and Scope</w:t>
      </w:r>
    </w:p>
    <w:p w14:paraId="5C1DF114" w14:textId="77777777" w:rsidR="00C27FD5" w:rsidRDefault="00C27FD5" w:rsidP="5DA8D48F">
      <w:pPr>
        <w:spacing w:after="0"/>
        <w:rPr>
          <w:rFonts w:ascii="Corbel" w:hAnsi="Corbel"/>
          <w:b/>
          <w:bCs/>
          <w:color w:val="auto"/>
        </w:rPr>
      </w:pPr>
    </w:p>
    <w:p w14:paraId="3D5D3F6B" w14:textId="7654341A" w:rsidR="00C27FD5" w:rsidRPr="00C27FD5" w:rsidRDefault="00C27FD5" w:rsidP="00C27FD5">
      <w:pPr>
        <w:jc w:val="both"/>
        <w:rPr>
          <w:rFonts w:ascii="Corbel" w:hAnsi="Corbel" w:cs="Arial"/>
        </w:rPr>
      </w:pPr>
      <w:r w:rsidRPr="00C27FD5">
        <w:rPr>
          <w:rFonts w:ascii="Corbel" w:hAnsi="Corbel" w:cs="Arial"/>
        </w:rPr>
        <w:t>At</w:t>
      </w:r>
      <w:r>
        <w:rPr>
          <w:rFonts w:ascii="Corbel" w:hAnsi="Corbel" w:cs="Arial"/>
        </w:rPr>
        <w:t xml:space="preserve"> the Changing Lives in Collaboration Trust, </w:t>
      </w:r>
      <w:r w:rsidRPr="00C27FD5">
        <w:rPr>
          <w:rFonts w:ascii="Corbel" w:hAnsi="Corbel" w:cs="Arial"/>
        </w:rPr>
        <w:t xml:space="preserve">we strive to create a safe, secure and supportive environment for all our pupils and staff. </w:t>
      </w:r>
    </w:p>
    <w:p w14:paraId="41930F54" w14:textId="2384B546" w:rsidR="00C27FD5" w:rsidRPr="00C27FD5" w:rsidRDefault="00C27FD5" w:rsidP="00C27FD5">
      <w:pPr>
        <w:jc w:val="both"/>
        <w:rPr>
          <w:rFonts w:ascii="Corbel" w:hAnsi="Corbel" w:cs="Arial"/>
        </w:rPr>
      </w:pPr>
      <w:r w:rsidRPr="00C27FD5">
        <w:rPr>
          <w:rFonts w:ascii="Corbel" w:hAnsi="Corbel" w:cs="Arial"/>
        </w:rPr>
        <w:t>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w:t>
      </w:r>
      <w:r>
        <w:rPr>
          <w:rFonts w:ascii="Corbel" w:hAnsi="Corbel" w:cs="Arial"/>
        </w:rPr>
        <w:t>s</w:t>
      </w:r>
      <w:r w:rsidRPr="00C27FD5">
        <w:rPr>
          <w:rFonts w:ascii="Corbel" w:hAnsi="Corbel" w:cs="Arial"/>
        </w:rPr>
        <w:t xml:space="preserve">, they are only ever considered as a last resort, once all other prevention and de-escalation strategies have been exhausted.  </w:t>
      </w:r>
    </w:p>
    <w:p w14:paraId="083D3E54" w14:textId="741FA777" w:rsidR="00C27FD5" w:rsidRPr="00C27FD5" w:rsidRDefault="00C27FD5" w:rsidP="00C27FD5">
      <w:pPr>
        <w:jc w:val="both"/>
        <w:rPr>
          <w:rFonts w:ascii="Corbel" w:hAnsi="Corbel" w:cs="Arial"/>
        </w:rPr>
      </w:pPr>
      <w:r w:rsidRPr="00C27FD5">
        <w:rPr>
          <w:rFonts w:ascii="Corbel" w:hAnsi="Corbel" w:cs="Arial"/>
        </w:rPr>
        <w:t>This policy aims to:</w:t>
      </w:r>
    </w:p>
    <w:p w14:paraId="308CC474" w14:textId="77777777" w:rsidR="00C27FD5" w:rsidRPr="00C27FD5" w:rsidRDefault="00C27FD5" w:rsidP="00C27FD5">
      <w:pPr>
        <w:pStyle w:val="4Bulletedcopyblue"/>
        <w:numPr>
          <w:ilvl w:val="0"/>
          <w:numId w:val="16"/>
        </w:numPr>
        <w:ind w:left="340" w:hanging="170"/>
        <w:jc w:val="both"/>
        <w:rPr>
          <w:rFonts w:ascii="Corbel" w:eastAsia="MS Mincho" w:hAnsi="Corbel"/>
          <w:sz w:val="22"/>
          <w:szCs w:val="22"/>
        </w:rPr>
      </w:pPr>
      <w:proofErr w:type="spellStart"/>
      <w:r w:rsidRPr="00C27FD5">
        <w:rPr>
          <w:rFonts w:ascii="Corbel" w:hAnsi="Corbel"/>
          <w:sz w:val="22"/>
          <w:szCs w:val="22"/>
        </w:rPr>
        <w:t>Minimise</w:t>
      </w:r>
      <w:proofErr w:type="spellEnd"/>
      <w:r w:rsidRPr="00C27FD5">
        <w:rPr>
          <w:rFonts w:ascii="Corbel" w:hAnsi="Corbel"/>
          <w:sz w:val="22"/>
          <w:szCs w:val="22"/>
        </w:rPr>
        <w:t xml:space="preserve"> the need to use restrictive interventions, through early support, prevention and de-escalation strategies</w:t>
      </w:r>
      <w:r w:rsidRPr="00C27FD5">
        <w:rPr>
          <w:rFonts w:ascii="Corbel" w:eastAsia="MS Mincho" w:hAnsi="Corbel"/>
          <w:sz w:val="22"/>
          <w:szCs w:val="22"/>
        </w:rPr>
        <w:t xml:space="preserve"> </w:t>
      </w:r>
    </w:p>
    <w:p w14:paraId="235968DD" w14:textId="77777777" w:rsidR="00C27FD5" w:rsidRPr="00C27FD5" w:rsidRDefault="00C27FD5" w:rsidP="00C27FD5">
      <w:pPr>
        <w:pStyle w:val="4Bulletedcopyblue"/>
        <w:numPr>
          <w:ilvl w:val="0"/>
          <w:numId w:val="16"/>
        </w:numPr>
        <w:ind w:left="340" w:hanging="170"/>
        <w:jc w:val="both"/>
        <w:rPr>
          <w:rFonts w:ascii="Corbel" w:eastAsia="MS Mincho" w:hAnsi="Corbel"/>
          <w:sz w:val="22"/>
          <w:szCs w:val="22"/>
        </w:rPr>
      </w:pPr>
      <w:r w:rsidRPr="00C27FD5">
        <w:rPr>
          <w:rFonts w:ascii="Corbel" w:eastAsia="MS Mincho" w:hAnsi="Corbel"/>
          <w:sz w:val="22"/>
          <w:szCs w:val="22"/>
        </w:rPr>
        <w:t>Help school staff feel confident in knowing how to use restrictive interventions safely, appropriately and lawfully, when they are necessary</w:t>
      </w:r>
    </w:p>
    <w:p w14:paraId="3818AE24" w14:textId="77777777" w:rsidR="00C27FD5" w:rsidRPr="00C27FD5" w:rsidRDefault="00C27FD5" w:rsidP="00C27FD5">
      <w:pPr>
        <w:pStyle w:val="4Bulletedcopyblue"/>
        <w:numPr>
          <w:ilvl w:val="0"/>
          <w:numId w:val="16"/>
        </w:numPr>
        <w:ind w:left="340" w:hanging="170"/>
        <w:jc w:val="both"/>
        <w:rPr>
          <w:rFonts w:ascii="Corbel" w:eastAsia="MS Mincho" w:hAnsi="Corbel"/>
          <w:sz w:val="22"/>
          <w:szCs w:val="22"/>
        </w:rPr>
      </w:pPr>
      <w:r w:rsidRPr="00C27FD5">
        <w:rPr>
          <w:rFonts w:ascii="Corbel" w:eastAsia="MS Mincho" w:hAnsi="Corbel"/>
          <w:sz w:val="22"/>
          <w:szCs w:val="22"/>
        </w:rPr>
        <w:t>Clearly set out the steps for recording and reporting incidents of reasonable force, seclusion and restraint</w:t>
      </w:r>
    </w:p>
    <w:p w14:paraId="25DD7C56" w14:textId="77777777" w:rsidR="00C27FD5" w:rsidRPr="00C27FD5" w:rsidRDefault="00C27FD5" w:rsidP="00C27FD5">
      <w:pPr>
        <w:pStyle w:val="4Bulletedcopyblue"/>
        <w:numPr>
          <w:ilvl w:val="0"/>
          <w:numId w:val="16"/>
        </w:numPr>
        <w:ind w:left="340" w:hanging="170"/>
        <w:jc w:val="both"/>
        <w:rPr>
          <w:rFonts w:ascii="Corbel" w:eastAsia="MS Mincho" w:hAnsi="Corbel"/>
          <w:sz w:val="22"/>
          <w:szCs w:val="22"/>
        </w:rPr>
      </w:pPr>
      <w:r w:rsidRPr="00C27FD5">
        <w:rPr>
          <w:rFonts w:ascii="Corbel" w:eastAsia="MS Mincho" w:hAnsi="Corbel"/>
          <w:sz w:val="22"/>
          <w:szCs w:val="22"/>
        </w:rPr>
        <w:t>Protect the safety, wellbeing and dignity of all pupils and staff, and help create a positive and safe place for everyone at school</w:t>
      </w:r>
    </w:p>
    <w:p w14:paraId="0BBF1A36" w14:textId="77777777" w:rsidR="00C27FD5" w:rsidRDefault="00C27FD5" w:rsidP="5DA8D48F">
      <w:pPr>
        <w:spacing w:after="0"/>
        <w:rPr>
          <w:rFonts w:ascii="Corbel" w:hAnsi="Corbel" w:cs="Arial"/>
          <w:b/>
          <w:bCs/>
          <w:color w:val="auto"/>
        </w:rPr>
      </w:pPr>
    </w:p>
    <w:p w14:paraId="0461F1A5" w14:textId="594E0F44" w:rsidR="00291DDC" w:rsidRPr="001426AD" w:rsidRDefault="00291DDC" w:rsidP="001426AD">
      <w:pPr>
        <w:pStyle w:val="ListParagraph"/>
        <w:numPr>
          <w:ilvl w:val="0"/>
          <w:numId w:val="17"/>
        </w:numPr>
        <w:spacing w:after="0"/>
        <w:rPr>
          <w:rFonts w:ascii="Corbel" w:hAnsi="Corbel" w:cs="Arial"/>
          <w:b/>
          <w:bCs/>
          <w:color w:val="auto"/>
        </w:rPr>
      </w:pPr>
      <w:r w:rsidRPr="001426AD">
        <w:rPr>
          <w:rFonts w:ascii="Corbel" w:hAnsi="Corbel" w:cs="Arial"/>
          <w:b/>
          <w:bCs/>
          <w:color w:val="auto"/>
        </w:rPr>
        <w:t>Definitions</w:t>
      </w:r>
    </w:p>
    <w:p w14:paraId="6F3D586D" w14:textId="26141736" w:rsidR="00291DDC" w:rsidRPr="00291DDC" w:rsidRDefault="00291DDC" w:rsidP="00291DDC">
      <w:pPr>
        <w:pStyle w:val="1bodycopy10pt"/>
        <w:jc w:val="both"/>
        <w:rPr>
          <w:rFonts w:ascii="Corbel" w:hAnsi="Corbel" w:cs="Arial"/>
          <w:color w:val="auto"/>
          <w:sz w:val="22"/>
          <w:szCs w:val="22"/>
        </w:rPr>
      </w:pPr>
      <w:r w:rsidRPr="00291DDC">
        <w:rPr>
          <w:rFonts w:ascii="Corbel" w:hAnsi="Corbel" w:cs="Arial"/>
          <w:color w:val="auto"/>
          <w:sz w:val="22"/>
          <w:szCs w:val="22"/>
        </w:rPr>
        <w:t xml:space="preserve">The terms we use in this policy are defined as follows. These definitions are based on the Department for Education’s guidance on restrictive interventions (linked to in </w:t>
      </w:r>
      <w:r>
        <w:rPr>
          <w:rFonts w:ascii="Corbel" w:hAnsi="Corbel" w:cs="Arial"/>
          <w:color w:val="auto"/>
          <w:sz w:val="22"/>
          <w:szCs w:val="22"/>
        </w:rPr>
        <w:t xml:space="preserve">the document control </w:t>
      </w:r>
      <w:r w:rsidRPr="00291DDC">
        <w:rPr>
          <w:rFonts w:ascii="Corbel" w:hAnsi="Corbel" w:cs="Arial"/>
          <w:color w:val="auto"/>
          <w:sz w:val="22"/>
          <w:szCs w:val="22"/>
        </w:rPr>
        <w:t>section</w:t>
      </w:r>
      <w:r>
        <w:rPr>
          <w:rFonts w:ascii="Corbel" w:hAnsi="Corbel" w:cs="Arial"/>
          <w:color w:val="auto"/>
          <w:sz w:val="22"/>
          <w:szCs w:val="22"/>
        </w:rPr>
        <w:t xml:space="preserve"> at the start of</w:t>
      </w:r>
      <w:r w:rsidRPr="00291DDC">
        <w:rPr>
          <w:rFonts w:ascii="Corbel" w:hAnsi="Corbel" w:cs="Arial"/>
          <w:color w:val="auto"/>
          <w:sz w:val="22"/>
          <w:szCs w:val="22"/>
        </w:rPr>
        <w:t xml:space="preserve"> this policy).</w:t>
      </w:r>
    </w:p>
    <w:p w14:paraId="1F764749" w14:textId="77777777"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b/>
          <w:bCs/>
          <w:color w:val="auto"/>
          <w:sz w:val="22"/>
          <w:szCs w:val="22"/>
        </w:rPr>
        <w:t>Restrictive interventions</w:t>
      </w:r>
      <w:r w:rsidRPr="00291DDC">
        <w:rPr>
          <w:rFonts w:ascii="Corbel" w:eastAsia="MS Mincho" w:hAnsi="Corbel"/>
          <w:color w:val="auto"/>
          <w:sz w:val="22"/>
          <w:szCs w:val="22"/>
        </w:rPr>
        <w:t xml:space="preserve"> are used to prevent, restrict or subdue movement of the body or part of the body. This policy uses ‘restrictive interventions’ as the umbrella term to describe both physical and non-physical actions aimed </w:t>
      </w:r>
      <w:proofErr w:type="gramStart"/>
      <w:r w:rsidRPr="00291DDC">
        <w:rPr>
          <w:rFonts w:ascii="Corbel" w:eastAsia="MS Mincho" w:hAnsi="Corbel"/>
          <w:color w:val="auto"/>
          <w:sz w:val="22"/>
          <w:szCs w:val="22"/>
        </w:rPr>
        <w:t>to restrain</w:t>
      </w:r>
      <w:proofErr w:type="gramEnd"/>
      <w:r w:rsidRPr="00291DDC">
        <w:rPr>
          <w:rFonts w:ascii="Corbel" w:eastAsia="MS Mincho" w:hAnsi="Corbel"/>
          <w:color w:val="auto"/>
          <w:sz w:val="22"/>
          <w:szCs w:val="22"/>
        </w:rPr>
        <w:t xml:space="preserve"> pupils in different ways. </w:t>
      </w:r>
    </w:p>
    <w:p w14:paraId="17996E66" w14:textId="7C74B34F" w:rsidR="00291DDC" w:rsidRPr="00291DDC" w:rsidRDefault="00291DDC" w:rsidP="00291DDC">
      <w:pPr>
        <w:pStyle w:val="4Bulletedcopyblue"/>
        <w:jc w:val="both"/>
        <w:rPr>
          <w:rFonts w:ascii="Corbel" w:eastAsia="MS Mincho" w:hAnsi="Corbel"/>
          <w:color w:val="auto"/>
          <w:sz w:val="22"/>
          <w:szCs w:val="22"/>
        </w:rPr>
      </w:pPr>
      <w:r w:rsidRPr="00291DDC">
        <w:rPr>
          <w:rFonts w:ascii="Corbel" w:eastAsia="MS Mincho" w:hAnsi="Corbel"/>
          <w:color w:val="auto"/>
          <w:sz w:val="22"/>
          <w:szCs w:val="22"/>
        </w:rPr>
        <w:t xml:space="preserve">Examples of restrictive interventions could include: </w:t>
      </w:r>
    </w:p>
    <w:p w14:paraId="742CFF57" w14:textId="77777777" w:rsidR="00291DDC" w:rsidRPr="00291DDC" w:rsidRDefault="00291DDC" w:rsidP="00291DDC">
      <w:pPr>
        <w:pStyle w:val="4Bulletedcopyblue"/>
        <w:numPr>
          <w:ilvl w:val="1"/>
          <w:numId w:val="16"/>
        </w:numPr>
        <w:ind w:left="1276"/>
        <w:jc w:val="both"/>
        <w:rPr>
          <w:rFonts w:ascii="Corbel" w:eastAsia="MS Mincho" w:hAnsi="Corbel"/>
          <w:color w:val="auto"/>
          <w:sz w:val="22"/>
          <w:szCs w:val="22"/>
        </w:rPr>
      </w:pPr>
      <w:r w:rsidRPr="00291DDC">
        <w:rPr>
          <w:rFonts w:ascii="Corbel" w:eastAsia="MS Mincho" w:hAnsi="Corbel"/>
          <w:color w:val="auto"/>
          <w:sz w:val="22"/>
          <w:szCs w:val="22"/>
        </w:rPr>
        <w:t>Supervised seclusion of a pupil in an area away from others, where the pupil is prevented from leaving for their own safety and/or the safety of others</w:t>
      </w:r>
    </w:p>
    <w:p w14:paraId="7D4CA6F6" w14:textId="77777777" w:rsidR="00291DDC" w:rsidRPr="00291DDC" w:rsidRDefault="00291DDC" w:rsidP="00291DDC">
      <w:pPr>
        <w:pStyle w:val="4Bulletedcopyblue"/>
        <w:numPr>
          <w:ilvl w:val="1"/>
          <w:numId w:val="16"/>
        </w:numPr>
        <w:ind w:left="1276"/>
        <w:jc w:val="both"/>
        <w:rPr>
          <w:rFonts w:ascii="Corbel" w:eastAsia="MS Mincho" w:hAnsi="Corbel"/>
          <w:color w:val="auto"/>
          <w:sz w:val="22"/>
          <w:szCs w:val="22"/>
        </w:rPr>
      </w:pPr>
      <w:r w:rsidRPr="00291DDC">
        <w:rPr>
          <w:rFonts w:ascii="Corbel" w:eastAsia="MS Mincho" w:hAnsi="Corbel"/>
          <w:color w:val="auto"/>
          <w:sz w:val="22"/>
          <w:szCs w:val="22"/>
        </w:rPr>
        <w:t>Passive physical contact, such as a staff member blocking a pupil’s path if they’re running towards danger (like a busy road), or staff standing between pupils to prevent a fight</w:t>
      </w:r>
    </w:p>
    <w:p w14:paraId="00AE1D0A" w14:textId="77777777"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b/>
          <w:bCs/>
          <w:color w:val="auto"/>
          <w:sz w:val="22"/>
          <w:szCs w:val="22"/>
        </w:rPr>
        <w:t>Reasonable force</w:t>
      </w:r>
      <w:r w:rsidRPr="00291DDC">
        <w:rPr>
          <w:rFonts w:ascii="Corbel" w:eastAsia="MS Mincho" w:hAnsi="Corbel"/>
          <w:color w:val="auto"/>
          <w:sz w:val="22"/>
          <w:szCs w:val="22"/>
        </w:rPr>
        <w:t xml:space="preserve"> refers to the broad range of actions used by staff that involve a degree of physical contact to restrain children, using no more force than is needed for the least amount of time, the application of which will depend on the circumstances. </w:t>
      </w:r>
    </w:p>
    <w:p w14:paraId="329CAAE0" w14:textId="29133D66" w:rsidR="00291DDC" w:rsidRPr="00291DDC" w:rsidRDefault="00291DDC" w:rsidP="00291DDC">
      <w:pPr>
        <w:pStyle w:val="4Bulletedcopyblue"/>
        <w:jc w:val="both"/>
        <w:rPr>
          <w:rFonts w:ascii="Corbel" w:eastAsia="MS Mincho" w:hAnsi="Corbel"/>
          <w:color w:val="auto"/>
          <w:sz w:val="22"/>
          <w:szCs w:val="22"/>
        </w:rPr>
      </w:pPr>
      <w:r w:rsidRPr="00291DDC">
        <w:rPr>
          <w:rFonts w:ascii="Corbel" w:eastAsia="MS Mincho" w:hAnsi="Corbel"/>
          <w:color w:val="auto"/>
          <w:sz w:val="22"/>
          <w:szCs w:val="22"/>
        </w:rPr>
        <w:t>Examples of the use of reasonable force could include:</w:t>
      </w:r>
    </w:p>
    <w:p w14:paraId="2A376602" w14:textId="4CCFEA92" w:rsidR="007266C8" w:rsidRPr="00B502B7" w:rsidRDefault="00291DDC" w:rsidP="00B502B7">
      <w:pPr>
        <w:pStyle w:val="4Bulletedcopyblue"/>
        <w:numPr>
          <w:ilvl w:val="1"/>
          <w:numId w:val="16"/>
        </w:numPr>
        <w:ind w:left="1276"/>
        <w:jc w:val="both"/>
        <w:rPr>
          <w:rFonts w:ascii="Corbel" w:eastAsia="MS Mincho" w:hAnsi="Corbel"/>
          <w:color w:val="auto"/>
          <w:sz w:val="22"/>
          <w:szCs w:val="22"/>
        </w:rPr>
      </w:pPr>
      <w:r w:rsidRPr="00291DDC">
        <w:rPr>
          <w:rFonts w:ascii="Corbel" w:eastAsia="MS Mincho" w:hAnsi="Corbel"/>
          <w:color w:val="auto"/>
          <w:sz w:val="22"/>
          <w:szCs w:val="22"/>
        </w:rPr>
        <w:t>A staff member guiding a pupil to safety by the arm</w:t>
      </w:r>
    </w:p>
    <w:p w14:paraId="1B65D382" w14:textId="77777777" w:rsidR="00291DDC" w:rsidRPr="00291DDC" w:rsidRDefault="00291DDC" w:rsidP="00291DDC">
      <w:pPr>
        <w:pStyle w:val="4Bulletedcopyblue"/>
        <w:numPr>
          <w:ilvl w:val="1"/>
          <w:numId w:val="16"/>
        </w:numPr>
        <w:ind w:left="1276"/>
        <w:jc w:val="both"/>
        <w:rPr>
          <w:rFonts w:ascii="Corbel" w:eastAsia="MS Mincho" w:hAnsi="Corbel"/>
          <w:color w:val="auto"/>
          <w:sz w:val="22"/>
          <w:szCs w:val="22"/>
        </w:rPr>
      </w:pPr>
      <w:r w:rsidRPr="00291DDC">
        <w:rPr>
          <w:rFonts w:ascii="Corbel" w:eastAsia="MS Mincho" w:hAnsi="Corbel"/>
          <w:color w:val="auto"/>
          <w:sz w:val="22"/>
          <w:szCs w:val="22"/>
        </w:rPr>
        <w:t>Staff breaking up a fight between pupils</w:t>
      </w:r>
    </w:p>
    <w:p w14:paraId="2C6FF5B3" w14:textId="77777777" w:rsidR="00291DDC" w:rsidRPr="00291DDC" w:rsidRDefault="00291DDC" w:rsidP="00291DDC">
      <w:pPr>
        <w:pStyle w:val="4Bulletedcopyblue"/>
        <w:numPr>
          <w:ilvl w:val="1"/>
          <w:numId w:val="16"/>
        </w:numPr>
        <w:ind w:left="1276"/>
        <w:jc w:val="both"/>
        <w:rPr>
          <w:rFonts w:ascii="Corbel" w:eastAsia="MS Mincho" w:hAnsi="Corbel"/>
          <w:color w:val="auto"/>
          <w:sz w:val="22"/>
          <w:szCs w:val="22"/>
        </w:rPr>
      </w:pPr>
      <w:r w:rsidRPr="00291DDC">
        <w:rPr>
          <w:rFonts w:ascii="Corbel" w:eastAsia="MS Mincho" w:hAnsi="Corbel"/>
          <w:color w:val="auto"/>
          <w:sz w:val="22"/>
          <w:szCs w:val="22"/>
        </w:rPr>
        <w:t xml:space="preserve">A staff member restraining a pupil to prevent injury to the pupil, or others </w:t>
      </w:r>
    </w:p>
    <w:p w14:paraId="5E3194D7" w14:textId="77777777" w:rsidR="00291DDC" w:rsidRPr="00291DDC" w:rsidRDefault="00291DDC" w:rsidP="00291DDC">
      <w:pPr>
        <w:pStyle w:val="4Bulletedcopyblue"/>
        <w:numPr>
          <w:ilvl w:val="0"/>
          <w:numId w:val="16"/>
        </w:numPr>
        <w:ind w:left="426" w:hanging="142"/>
        <w:jc w:val="both"/>
        <w:rPr>
          <w:rFonts w:ascii="Corbel" w:eastAsia="MS Mincho" w:hAnsi="Corbel"/>
          <w:color w:val="auto"/>
          <w:sz w:val="22"/>
          <w:szCs w:val="22"/>
        </w:rPr>
      </w:pPr>
      <w:r w:rsidRPr="00291DDC">
        <w:rPr>
          <w:rFonts w:ascii="Corbel" w:eastAsia="MS Mincho" w:hAnsi="Corbel"/>
          <w:b/>
          <w:bCs/>
          <w:color w:val="auto"/>
          <w:sz w:val="22"/>
          <w:szCs w:val="22"/>
        </w:rPr>
        <w:t>Restraint</w:t>
      </w:r>
      <w:r w:rsidRPr="00291DDC">
        <w:rPr>
          <w:rFonts w:ascii="Corbel" w:eastAsia="MS Mincho" w:hAnsi="Corbel"/>
          <w:color w:val="auto"/>
          <w:sz w:val="22"/>
          <w:szCs w:val="22"/>
        </w:rPr>
        <w:t xml:space="preserve"> is a form of non-disciplinary intervention which </w:t>
      </w:r>
      <w:proofErr w:type="spellStart"/>
      <w:r w:rsidRPr="00291DDC">
        <w:rPr>
          <w:rFonts w:ascii="Corbel" w:eastAsia="MS Mincho" w:hAnsi="Corbel"/>
          <w:color w:val="auto"/>
          <w:sz w:val="22"/>
          <w:szCs w:val="22"/>
        </w:rPr>
        <w:t>immobilises</w:t>
      </w:r>
      <w:proofErr w:type="spellEnd"/>
      <w:r w:rsidRPr="00291DDC">
        <w:rPr>
          <w:rFonts w:ascii="Corbel" w:eastAsia="MS Mincho" w:hAnsi="Corbel"/>
          <w:color w:val="auto"/>
          <w:sz w:val="22"/>
          <w:szCs w:val="22"/>
        </w:rPr>
        <w:t xml:space="preserve"> a pupil or limits their movement. This may or may not include direct physical contact. </w:t>
      </w:r>
    </w:p>
    <w:p w14:paraId="2F27DA84" w14:textId="20A21319" w:rsidR="00291DDC" w:rsidRPr="00291DDC" w:rsidRDefault="00291DDC" w:rsidP="00291DDC">
      <w:pPr>
        <w:pStyle w:val="4Bulletedcopyblue"/>
        <w:ind w:left="426"/>
        <w:jc w:val="both"/>
        <w:rPr>
          <w:rFonts w:ascii="Corbel" w:eastAsia="MS Mincho" w:hAnsi="Corbel"/>
          <w:color w:val="auto"/>
          <w:sz w:val="22"/>
          <w:szCs w:val="22"/>
        </w:rPr>
      </w:pPr>
      <w:r w:rsidRPr="00291DDC">
        <w:rPr>
          <w:rFonts w:ascii="Corbel" w:eastAsia="MS Mincho" w:hAnsi="Corbel"/>
          <w:color w:val="auto"/>
          <w:sz w:val="22"/>
          <w:szCs w:val="22"/>
        </w:rPr>
        <w:t xml:space="preserve">Examples could include: </w:t>
      </w:r>
    </w:p>
    <w:p w14:paraId="26F6CEB3" w14:textId="77777777" w:rsidR="00291DDC" w:rsidRPr="00291DDC" w:rsidRDefault="00291DDC" w:rsidP="00291DDC">
      <w:pPr>
        <w:pStyle w:val="4Bulletedcopyblue"/>
        <w:numPr>
          <w:ilvl w:val="1"/>
          <w:numId w:val="16"/>
        </w:numPr>
        <w:ind w:left="1418"/>
        <w:jc w:val="both"/>
        <w:rPr>
          <w:rFonts w:ascii="Corbel" w:eastAsia="MS Mincho" w:hAnsi="Corbel"/>
          <w:color w:val="auto"/>
          <w:sz w:val="22"/>
          <w:szCs w:val="22"/>
        </w:rPr>
      </w:pPr>
      <w:r w:rsidRPr="00291DDC">
        <w:rPr>
          <w:rFonts w:ascii="Corbel" w:eastAsia="MS Mincho" w:hAnsi="Corbel"/>
          <w:color w:val="auto"/>
          <w:sz w:val="22"/>
          <w:szCs w:val="22"/>
        </w:rPr>
        <w:t>A staff member holding a pupil’s arms to their sides when the pupil is attempting to harm themselves or others</w:t>
      </w:r>
    </w:p>
    <w:p w14:paraId="58BE95B2" w14:textId="77777777" w:rsidR="00291DDC" w:rsidRPr="00291DDC" w:rsidRDefault="00291DDC" w:rsidP="00291DDC">
      <w:pPr>
        <w:pStyle w:val="4Bulletedcopyblue"/>
        <w:numPr>
          <w:ilvl w:val="0"/>
          <w:numId w:val="16"/>
        </w:numPr>
        <w:ind w:left="567" w:hanging="283"/>
        <w:jc w:val="both"/>
        <w:rPr>
          <w:rFonts w:ascii="Corbel" w:eastAsia="MS Mincho" w:hAnsi="Corbel"/>
          <w:color w:val="auto"/>
          <w:sz w:val="22"/>
          <w:szCs w:val="22"/>
        </w:rPr>
      </w:pPr>
      <w:r w:rsidRPr="00291DDC">
        <w:rPr>
          <w:rFonts w:ascii="Corbel" w:eastAsia="MS Mincho" w:hAnsi="Corbel"/>
          <w:b/>
          <w:bCs/>
          <w:color w:val="auto"/>
          <w:sz w:val="22"/>
          <w:szCs w:val="22"/>
        </w:rPr>
        <w:t>Seclusion </w:t>
      </w:r>
      <w:r w:rsidRPr="00291DDC">
        <w:rPr>
          <w:rFonts w:ascii="Corbel" w:eastAsia="MS Mincho" w:hAnsi="Corbel"/>
          <w:color w:val="auto"/>
          <w:sz w:val="22"/>
          <w:szCs w:val="22"/>
        </w:rPr>
        <w:t>is a non-disciplinary intervention that keeps a pupil confined to a place away from others and prevents them from leaving, for the safety of that pupil and/or others. This could be through physical obstruction or by making the pupil believe that they will be punished if they leave. For example, putting a pupil into a ‘holding’ room until they calm down is a form of seclusion.</w:t>
      </w:r>
    </w:p>
    <w:p w14:paraId="2281A8C7" w14:textId="77777777" w:rsidR="00291DDC" w:rsidRPr="00291DDC" w:rsidRDefault="00291DDC" w:rsidP="00291DDC">
      <w:pPr>
        <w:pStyle w:val="4Bulletedcopyblue"/>
        <w:ind w:firstLine="567"/>
        <w:jc w:val="both"/>
        <w:rPr>
          <w:rFonts w:ascii="Corbel" w:eastAsia="MS Mincho" w:hAnsi="Corbel"/>
          <w:color w:val="auto"/>
          <w:sz w:val="22"/>
          <w:szCs w:val="22"/>
        </w:rPr>
      </w:pPr>
      <w:r w:rsidRPr="00291DDC">
        <w:rPr>
          <w:rFonts w:ascii="Corbel" w:eastAsia="MS Mincho" w:hAnsi="Corbel"/>
          <w:color w:val="auto"/>
          <w:sz w:val="22"/>
          <w:szCs w:val="22"/>
        </w:rPr>
        <w:t>See section 3.2 of this policy for more information on seclusion.</w:t>
      </w:r>
    </w:p>
    <w:p w14:paraId="6334AF56" w14:textId="77777777" w:rsidR="00291DDC" w:rsidRPr="00291DDC" w:rsidRDefault="00291DDC" w:rsidP="00291DDC">
      <w:pPr>
        <w:pStyle w:val="4Bulletedcopyblue"/>
        <w:numPr>
          <w:ilvl w:val="0"/>
          <w:numId w:val="16"/>
        </w:numPr>
        <w:ind w:left="567" w:hanging="283"/>
        <w:jc w:val="both"/>
        <w:rPr>
          <w:rFonts w:ascii="Corbel" w:eastAsia="MS Mincho" w:hAnsi="Corbel"/>
          <w:color w:val="auto"/>
          <w:sz w:val="22"/>
          <w:szCs w:val="22"/>
        </w:rPr>
      </w:pPr>
      <w:r w:rsidRPr="00291DDC">
        <w:rPr>
          <w:rFonts w:ascii="Corbel" w:eastAsia="MS Mincho" w:hAnsi="Corbel"/>
          <w:color w:val="auto"/>
          <w:sz w:val="22"/>
          <w:szCs w:val="22"/>
        </w:rPr>
        <w:t>A</w:t>
      </w:r>
      <w:r w:rsidRPr="00291DDC">
        <w:rPr>
          <w:rFonts w:ascii="Corbel" w:eastAsia="MS Mincho" w:hAnsi="Corbel"/>
          <w:b/>
          <w:bCs/>
          <w:color w:val="auto"/>
          <w:sz w:val="22"/>
          <w:szCs w:val="22"/>
        </w:rPr>
        <w:t xml:space="preserve"> significant incident</w:t>
      </w:r>
      <w:r w:rsidRPr="00291DDC">
        <w:rPr>
          <w:rFonts w:ascii="Corbel" w:eastAsia="MS Mincho" w:hAnsi="Corbel"/>
          <w:color w:val="auto"/>
          <w:sz w:val="22"/>
          <w:szCs w:val="22"/>
        </w:rPr>
        <w:t xml:space="preserve"> is any incident where the use of force goes beyond appropriate physical contact between a member of staff and a pupil. This includes when physical force is used to implement a non-physical restrictive intervention.</w:t>
      </w:r>
    </w:p>
    <w:p w14:paraId="7737564C" w14:textId="77777777" w:rsidR="00291DDC" w:rsidRPr="00291DDC" w:rsidRDefault="00291DDC" w:rsidP="00291DDC">
      <w:pPr>
        <w:pStyle w:val="4Bulletedcopyblue"/>
        <w:ind w:left="567"/>
        <w:jc w:val="both"/>
        <w:rPr>
          <w:rFonts w:ascii="Corbel" w:eastAsia="MS Mincho" w:hAnsi="Corbel"/>
          <w:color w:val="auto"/>
          <w:sz w:val="22"/>
          <w:szCs w:val="22"/>
        </w:rPr>
      </w:pPr>
      <w:r w:rsidRPr="00291DDC">
        <w:rPr>
          <w:rFonts w:ascii="Corbel" w:eastAsia="MS Mincho" w:hAnsi="Corbel"/>
          <w:color w:val="auto"/>
          <w:sz w:val="22"/>
          <w:szCs w:val="22"/>
        </w:rPr>
        <w:t>See section 3.1 of this policy for more information on appropriate physical contact.</w:t>
      </w:r>
    </w:p>
    <w:p w14:paraId="20F69C92" w14:textId="7B29F903" w:rsidR="00291DDC" w:rsidRPr="00BB212A" w:rsidRDefault="00BB212A" w:rsidP="00291DDC">
      <w:pPr>
        <w:pStyle w:val="Subhead2"/>
        <w:jc w:val="both"/>
        <w:rPr>
          <w:rFonts w:ascii="Corbel" w:eastAsia="MS Mincho" w:hAnsi="Corbel" w:cs="Arial"/>
          <w:b w:val="0"/>
          <w:color w:val="auto"/>
          <w:sz w:val="22"/>
          <w:szCs w:val="22"/>
        </w:rPr>
      </w:pPr>
      <w:r w:rsidRPr="00BB212A">
        <w:rPr>
          <w:rStyle w:val="Strong"/>
          <w:rFonts w:ascii="Corbel" w:hAnsi="Corbel" w:cs="Arial"/>
          <w:b/>
          <w:color w:val="auto"/>
          <w:sz w:val="22"/>
          <w:szCs w:val="22"/>
        </w:rPr>
        <w:t>2</w:t>
      </w:r>
      <w:r w:rsidR="00291DDC" w:rsidRPr="00BB212A">
        <w:rPr>
          <w:rStyle w:val="Strong"/>
          <w:rFonts w:ascii="Corbel" w:hAnsi="Corbel" w:cs="Arial"/>
          <w:b/>
          <w:color w:val="auto"/>
          <w:sz w:val="22"/>
          <w:szCs w:val="22"/>
        </w:rPr>
        <w:t xml:space="preserve">.1 Appropriate physical contact with pupils </w:t>
      </w:r>
    </w:p>
    <w:p w14:paraId="2FE1435D" w14:textId="2FC328E8" w:rsidR="00291DDC" w:rsidRPr="00291DDC" w:rsidRDefault="00291DDC" w:rsidP="00291DDC">
      <w:pPr>
        <w:spacing w:before="240"/>
        <w:jc w:val="both"/>
        <w:rPr>
          <w:rFonts w:ascii="Corbel" w:eastAsia="MS Mincho" w:hAnsi="Corbel" w:cs="Arial"/>
          <w:color w:val="auto"/>
        </w:rPr>
      </w:pPr>
      <w:r w:rsidRPr="00291DDC">
        <w:rPr>
          <w:rFonts w:ascii="Corbel" w:eastAsia="MS Mincho" w:hAnsi="Corbel" w:cs="Arial"/>
          <w:color w:val="auto"/>
        </w:rPr>
        <w:t xml:space="preserve">Our </w:t>
      </w:r>
      <w:r w:rsidR="00BB212A">
        <w:rPr>
          <w:rFonts w:ascii="Corbel" w:eastAsia="MS Mincho" w:hAnsi="Corbel" w:cs="Arial"/>
          <w:color w:val="auto"/>
        </w:rPr>
        <w:t>Trust</w:t>
      </w:r>
      <w:r w:rsidRPr="00291DDC">
        <w:rPr>
          <w:rFonts w:ascii="Corbel" w:eastAsia="MS Mincho" w:hAnsi="Corbel" w:cs="Arial"/>
          <w:color w:val="auto"/>
        </w:rPr>
        <w:t xml:space="preserve"> does not have a ‘no contact’ policy. We do not grant any requests by parents/carers or staff members not to use reasonable force and/or other restrictive interventions.</w:t>
      </w:r>
    </w:p>
    <w:p w14:paraId="6FE214B5" w14:textId="77777777" w:rsidR="00291DDC" w:rsidRPr="00291DDC" w:rsidRDefault="00291DDC" w:rsidP="00291DDC">
      <w:pPr>
        <w:spacing w:before="240"/>
        <w:jc w:val="both"/>
        <w:rPr>
          <w:rFonts w:ascii="Corbel" w:eastAsia="MS Mincho" w:hAnsi="Corbel" w:cs="Arial"/>
          <w:color w:val="auto"/>
        </w:rPr>
      </w:pPr>
      <w:r w:rsidRPr="00291DDC">
        <w:rPr>
          <w:rFonts w:ascii="Corbel" w:eastAsia="MS Mincho" w:hAnsi="Corbel" w:cs="Arial"/>
          <w:color w:val="auto"/>
        </w:rPr>
        <w:t>There are circumstances when it is appropriate for staff to have some physical contact with pupils which does not give rise to any question over the use of reasonable force or other restrictive interventions.</w:t>
      </w:r>
    </w:p>
    <w:p w14:paraId="4F41605C" w14:textId="49747028" w:rsidR="00291DDC" w:rsidRPr="00291DDC" w:rsidRDefault="00291DDC" w:rsidP="00291DDC">
      <w:pPr>
        <w:spacing w:before="240"/>
        <w:jc w:val="both"/>
        <w:rPr>
          <w:rFonts w:ascii="Corbel" w:hAnsi="Corbel" w:cs="Arial"/>
          <w:color w:val="auto"/>
        </w:rPr>
      </w:pPr>
      <w:r w:rsidRPr="00291DDC">
        <w:rPr>
          <w:rFonts w:ascii="Corbel" w:eastAsia="MS Mincho" w:hAnsi="Corbel" w:cs="Arial"/>
          <w:color w:val="auto"/>
        </w:rPr>
        <w:t>Examples</w:t>
      </w:r>
      <w:r w:rsidR="00BB212A">
        <w:rPr>
          <w:rFonts w:ascii="Corbel" w:eastAsia="MS Mincho" w:hAnsi="Corbel" w:cs="Arial"/>
          <w:color w:val="auto"/>
        </w:rPr>
        <w:t xml:space="preserve"> </w:t>
      </w:r>
      <w:r w:rsidRPr="00291DDC">
        <w:rPr>
          <w:rFonts w:ascii="Corbel" w:eastAsia="MS Mincho" w:hAnsi="Corbel" w:cs="Arial"/>
          <w:color w:val="auto"/>
        </w:rPr>
        <w:t>include</w:t>
      </w:r>
      <w:r w:rsidRPr="00291DDC">
        <w:rPr>
          <w:rFonts w:ascii="Corbel" w:hAnsi="Corbel" w:cs="Arial"/>
          <w:color w:val="auto"/>
        </w:rPr>
        <w:t>:</w:t>
      </w:r>
    </w:p>
    <w:p w14:paraId="1A1A85F6" w14:textId="77777777"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 xml:space="preserve">Providing first aid to a pupil </w:t>
      </w:r>
    </w:p>
    <w:p w14:paraId="0691EE5C" w14:textId="6BC0B9FE"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Guiding or escorting a pupil through the school building or on a school trip by holding their hand</w:t>
      </w:r>
      <w:r w:rsidR="00B502B7">
        <w:rPr>
          <w:rFonts w:ascii="Corbel" w:eastAsia="MS Mincho" w:hAnsi="Corbel"/>
          <w:color w:val="auto"/>
          <w:sz w:val="22"/>
          <w:szCs w:val="22"/>
        </w:rPr>
        <w:t xml:space="preserve"> or using a ‘caring c’</w:t>
      </w:r>
    </w:p>
    <w:p w14:paraId="2771F78C" w14:textId="078CB39B"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Comforting a pupil who is upset</w:t>
      </w:r>
      <w:r w:rsidR="003D3087">
        <w:rPr>
          <w:rFonts w:ascii="Corbel" w:eastAsia="MS Mincho" w:hAnsi="Corbel"/>
          <w:color w:val="auto"/>
          <w:sz w:val="22"/>
          <w:szCs w:val="22"/>
        </w:rPr>
        <w:t>, for example by placing a hand on a child’s hand</w:t>
      </w:r>
    </w:p>
    <w:p w14:paraId="5A326B35" w14:textId="77777777"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Offering congratulations or praise, such as with a pat on the back or handshake</w:t>
      </w:r>
    </w:p>
    <w:p w14:paraId="5B47B6AE" w14:textId="77777777"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proofErr w:type="gramStart"/>
      <w:r w:rsidRPr="00291DDC">
        <w:rPr>
          <w:rFonts w:ascii="Corbel" w:eastAsia="MS Mincho" w:hAnsi="Corbel"/>
          <w:color w:val="auto"/>
          <w:sz w:val="22"/>
          <w:szCs w:val="22"/>
        </w:rPr>
        <w:t>To demonstrate</w:t>
      </w:r>
      <w:proofErr w:type="gramEnd"/>
      <w:r w:rsidRPr="00291DDC">
        <w:rPr>
          <w:rFonts w:ascii="Corbel" w:eastAsia="MS Mincho" w:hAnsi="Corbel"/>
          <w:color w:val="auto"/>
          <w:sz w:val="22"/>
          <w:szCs w:val="22"/>
        </w:rPr>
        <w:t xml:space="preserve"> how to use a musical instrument</w:t>
      </w:r>
    </w:p>
    <w:p w14:paraId="693816A9" w14:textId="77777777"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When demonstrating exercises or techniques during PE lessons or sports coaching</w:t>
      </w:r>
    </w:p>
    <w:p w14:paraId="27CA4F5A" w14:textId="77777777" w:rsidR="00291DDC" w:rsidRPr="00291DDC" w:rsidRDefault="00291DDC" w:rsidP="00291DDC">
      <w:pPr>
        <w:spacing w:after="240"/>
        <w:jc w:val="both"/>
        <w:rPr>
          <w:rFonts w:ascii="Corbel" w:eastAsia="MS Mincho" w:hAnsi="Corbel" w:cs="Arial"/>
          <w:color w:val="auto"/>
        </w:rPr>
      </w:pPr>
      <w:r w:rsidRPr="00291DDC">
        <w:rPr>
          <w:rFonts w:ascii="Corbel" w:eastAsia="MS Mincho" w:hAnsi="Corbel" w:cs="Arial"/>
          <w:color w:val="auto"/>
        </w:rPr>
        <w:t>In assessing whether physical contact is appropriate in any given situation, staff should use their professional judgement, and have regard to:</w:t>
      </w:r>
    </w:p>
    <w:p w14:paraId="1752F023" w14:textId="716CE72E"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 xml:space="preserve">Our school’s child protection and safeguarding policy </w:t>
      </w:r>
    </w:p>
    <w:p w14:paraId="63D32A48" w14:textId="77777777"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The specific circumstances, such as whether there are other adults present</w:t>
      </w:r>
    </w:p>
    <w:p w14:paraId="3709F582" w14:textId="77777777"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Factors including, but not limited to:</w:t>
      </w:r>
    </w:p>
    <w:p w14:paraId="141C3E8B" w14:textId="77777777" w:rsidR="00291DDC" w:rsidRPr="00291DDC" w:rsidRDefault="00291DDC" w:rsidP="00291DDC">
      <w:pPr>
        <w:pStyle w:val="4Bulletedcopyblue"/>
        <w:numPr>
          <w:ilvl w:val="1"/>
          <w:numId w:val="16"/>
        </w:numPr>
        <w:ind w:left="851"/>
        <w:jc w:val="both"/>
        <w:rPr>
          <w:rFonts w:ascii="Corbel" w:eastAsia="MS Mincho" w:hAnsi="Corbel"/>
          <w:color w:val="auto"/>
          <w:sz w:val="22"/>
          <w:szCs w:val="22"/>
        </w:rPr>
      </w:pPr>
      <w:r w:rsidRPr="00291DDC">
        <w:rPr>
          <w:rFonts w:ascii="Corbel" w:eastAsia="MS Mincho" w:hAnsi="Corbel"/>
          <w:color w:val="auto"/>
          <w:sz w:val="22"/>
          <w:szCs w:val="22"/>
        </w:rPr>
        <w:t>The pupil's age</w:t>
      </w:r>
    </w:p>
    <w:p w14:paraId="1A980475" w14:textId="77777777" w:rsidR="00291DDC" w:rsidRPr="00291DDC" w:rsidRDefault="00291DDC" w:rsidP="00291DDC">
      <w:pPr>
        <w:pStyle w:val="4Bulletedcopyblue"/>
        <w:numPr>
          <w:ilvl w:val="1"/>
          <w:numId w:val="16"/>
        </w:numPr>
        <w:ind w:left="851"/>
        <w:jc w:val="both"/>
        <w:rPr>
          <w:rFonts w:ascii="Corbel" w:eastAsia="MS Mincho" w:hAnsi="Corbel"/>
          <w:color w:val="auto"/>
          <w:sz w:val="22"/>
          <w:szCs w:val="22"/>
        </w:rPr>
      </w:pPr>
      <w:r w:rsidRPr="00291DDC">
        <w:rPr>
          <w:rFonts w:ascii="Corbel" w:eastAsia="MS Mincho" w:hAnsi="Corbel"/>
          <w:color w:val="auto"/>
          <w:sz w:val="22"/>
          <w:szCs w:val="22"/>
        </w:rPr>
        <w:t>Any known vulnerabilities, including whether the pupil has special educational needs and/or disabilities (SEND)</w:t>
      </w:r>
    </w:p>
    <w:p w14:paraId="54EFCB8D" w14:textId="77777777" w:rsidR="00291DDC" w:rsidRPr="00291DDC" w:rsidRDefault="00291DDC" w:rsidP="00291DDC">
      <w:pPr>
        <w:pStyle w:val="4Bulletedcopyblue"/>
        <w:numPr>
          <w:ilvl w:val="1"/>
          <w:numId w:val="16"/>
        </w:numPr>
        <w:spacing w:after="240"/>
        <w:ind w:left="851"/>
        <w:jc w:val="both"/>
        <w:rPr>
          <w:rFonts w:ascii="Corbel" w:eastAsia="MS Mincho" w:hAnsi="Corbel"/>
          <w:color w:val="auto"/>
          <w:sz w:val="22"/>
          <w:szCs w:val="22"/>
        </w:rPr>
      </w:pPr>
      <w:r w:rsidRPr="00291DDC">
        <w:rPr>
          <w:rFonts w:ascii="Corbel" w:eastAsia="MS Mincho" w:hAnsi="Corbel"/>
          <w:color w:val="auto"/>
          <w:sz w:val="22"/>
          <w:szCs w:val="22"/>
        </w:rPr>
        <w:t>Whether any alternative strategies that don’t involve physical contact can be used</w:t>
      </w:r>
    </w:p>
    <w:p w14:paraId="0E60D244" w14:textId="3096750D" w:rsidR="00291DDC" w:rsidRPr="00291DDC" w:rsidRDefault="00BB212A" w:rsidP="00291DDC">
      <w:pPr>
        <w:spacing w:after="240"/>
        <w:jc w:val="both"/>
        <w:rPr>
          <w:rFonts w:ascii="Corbel" w:eastAsia="MS Mincho" w:hAnsi="Corbel" w:cs="Arial"/>
          <w:b/>
          <w:bCs/>
          <w:color w:val="auto"/>
        </w:rPr>
      </w:pPr>
      <w:r>
        <w:rPr>
          <w:rFonts w:ascii="Corbel" w:eastAsia="MS Mincho" w:hAnsi="Corbel" w:cs="Arial"/>
          <w:b/>
          <w:bCs/>
          <w:color w:val="auto"/>
        </w:rPr>
        <w:t>2</w:t>
      </w:r>
      <w:r w:rsidR="00291DDC" w:rsidRPr="00291DDC">
        <w:rPr>
          <w:rFonts w:ascii="Corbel" w:eastAsia="MS Mincho" w:hAnsi="Corbel" w:cs="Arial"/>
          <w:b/>
          <w:bCs/>
          <w:color w:val="auto"/>
        </w:rPr>
        <w:t>.2 Seclusion</w:t>
      </w:r>
    </w:p>
    <w:p w14:paraId="336F3FB7" w14:textId="77777777" w:rsidR="00291DDC" w:rsidRPr="00291DDC" w:rsidRDefault="00291DDC" w:rsidP="00291DDC">
      <w:pPr>
        <w:spacing w:after="240"/>
        <w:jc w:val="both"/>
        <w:rPr>
          <w:rFonts w:ascii="Corbel" w:eastAsia="MS Mincho" w:hAnsi="Corbel" w:cs="Arial"/>
          <w:color w:val="auto"/>
        </w:rPr>
      </w:pPr>
      <w:r w:rsidRPr="00291DDC">
        <w:rPr>
          <w:rFonts w:ascii="Corbel" w:eastAsia="MS Mincho" w:hAnsi="Corbel"/>
          <w:color w:val="auto"/>
        </w:rPr>
        <w:t>As defined above, seclusion</w:t>
      </w:r>
      <w:r w:rsidRPr="00291DDC">
        <w:rPr>
          <w:rFonts w:ascii="Corbel" w:eastAsia="MS Mincho" w:hAnsi="Corbel"/>
          <w:b/>
          <w:bCs/>
          <w:color w:val="auto"/>
        </w:rPr>
        <w:t> </w:t>
      </w:r>
      <w:r w:rsidRPr="00291DDC">
        <w:rPr>
          <w:rFonts w:ascii="Corbel" w:eastAsia="MS Mincho" w:hAnsi="Corbel"/>
          <w:color w:val="auto"/>
        </w:rPr>
        <w:t>is a non-disciplinary intervention that keeps a pupil confined to a place away from others and prevents them from leaving, for the safety of that pupil and/or others.</w:t>
      </w:r>
      <w:r w:rsidRPr="00291DDC">
        <w:rPr>
          <w:rFonts w:ascii="Corbel" w:eastAsia="MS Mincho" w:hAnsi="Corbel" w:cs="Arial"/>
          <w:color w:val="auto"/>
        </w:rPr>
        <w:t xml:space="preserve"> This could be through physical obstruction or by making the pupil believe that they will be punished if they leave. For example, putting a pupil into a ‘holding’ room until they calm down is a form of seclusion.</w:t>
      </w:r>
    </w:p>
    <w:p w14:paraId="4DEC0E1F" w14:textId="77777777" w:rsidR="00291DDC" w:rsidRDefault="00291DDC" w:rsidP="00291DDC">
      <w:pPr>
        <w:spacing w:after="240"/>
        <w:jc w:val="both"/>
        <w:rPr>
          <w:rFonts w:ascii="Corbel" w:eastAsia="MS Mincho" w:hAnsi="Corbel" w:cs="Arial"/>
          <w:color w:val="auto"/>
        </w:rPr>
      </w:pPr>
      <w:r w:rsidRPr="00291DDC">
        <w:rPr>
          <w:rFonts w:ascii="Corbel" w:eastAsia="MS Mincho" w:hAnsi="Corbel" w:cs="Arial"/>
          <w:color w:val="auto"/>
        </w:rPr>
        <w:t>We only use seclusion as a safety measure when a pupil is experiencing high levels of emotional or behavioural dysregulation. Seclusion is not used as a threat or punishment. Seclusion is not a disciplinary response to deliberate or wilful misbehaviour. Please see our behaviour policy for information on our response to misbehaviour.</w:t>
      </w:r>
    </w:p>
    <w:p w14:paraId="73E68F67" w14:textId="77777777" w:rsidR="00291DDC" w:rsidRPr="00291DDC" w:rsidRDefault="00291DDC" w:rsidP="00291DDC">
      <w:pPr>
        <w:spacing w:after="240"/>
        <w:jc w:val="both"/>
        <w:rPr>
          <w:rFonts w:ascii="Corbel" w:eastAsia="MS Mincho" w:hAnsi="Corbel" w:cs="Arial"/>
          <w:color w:val="auto"/>
        </w:rPr>
      </w:pPr>
      <w:r w:rsidRPr="00291DDC">
        <w:rPr>
          <w:rFonts w:ascii="Corbel" w:eastAsia="MS Mincho" w:hAnsi="Corbel" w:cs="Arial"/>
          <w:color w:val="auto"/>
        </w:rPr>
        <w:t>During seclusion:</w:t>
      </w:r>
    </w:p>
    <w:p w14:paraId="6F1861F2" w14:textId="633F337D"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 xml:space="preserve">The </w:t>
      </w:r>
      <w:proofErr w:type="gramStart"/>
      <w:r w:rsidRPr="00291DDC">
        <w:rPr>
          <w:rFonts w:ascii="Corbel" w:eastAsia="MS Mincho" w:hAnsi="Corbel"/>
          <w:color w:val="auto"/>
          <w:sz w:val="22"/>
          <w:szCs w:val="22"/>
        </w:rPr>
        <w:t>pupil</w:t>
      </w:r>
      <w:proofErr w:type="gramEnd"/>
      <w:r w:rsidRPr="00291DDC">
        <w:rPr>
          <w:rFonts w:ascii="Corbel" w:eastAsia="MS Mincho" w:hAnsi="Corbel"/>
          <w:color w:val="auto"/>
          <w:sz w:val="22"/>
          <w:szCs w:val="22"/>
        </w:rPr>
        <w:t xml:space="preserve"> will be secluded in a safe place </w:t>
      </w:r>
      <w:r w:rsidR="00B502B7">
        <w:rPr>
          <w:rFonts w:ascii="Corbel" w:eastAsia="MS Mincho" w:hAnsi="Corbel"/>
          <w:color w:val="auto"/>
          <w:sz w:val="22"/>
          <w:szCs w:val="22"/>
        </w:rPr>
        <w:t>(a non</w:t>
      </w:r>
      <w:r w:rsidR="00282082">
        <w:rPr>
          <w:rFonts w:ascii="Corbel" w:eastAsia="MS Mincho" w:hAnsi="Corbel"/>
          <w:color w:val="auto"/>
          <w:sz w:val="22"/>
          <w:szCs w:val="22"/>
        </w:rPr>
        <w:t>-</w:t>
      </w:r>
      <w:r w:rsidRPr="00291DDC">
        <w:rPr>
          <w:rFonts w:ascii="Corbel" w:eastAsia="MS Mincho" w:hAnsi="Corbel"/>
          <w:color w:val="auto"/>
          <w:sz w:val="22"/>
          <w:szCs w:val="22"/>
        </w:rPr>
        <w:t xml:space="preserve">threatening or intimidating </w:t>
      </w:r>
      <w:r w:rsidR="00282082">
        <w:rPr>
          <w:rFonts w:ascii="Corbel" w:eastAsia="MS Mincho" w:hAnsi="Corbel"/>
          <w:color w:val="auto"/>
          <w:sz w:val="22"/>
          <w:szCs w:val="22"/>
        </w:rPr>
        <w:t>space)</w:t>
      </w:r>
    </w:p>
    <w:p w14:paraId="157260C0" w14:textId="127F3F31" w:rsidR="00291DDC" w:rsidRPr="00291DDC" w:rsidRDefault="00291DDC" w:rsidP="00291DDC">
      <w:pPr>
        <w:pStyle w:val="4Bulletedcopyblue"/>
        <w:numPr>
          <w:ilvl w:val="0"/>
          <w:numId w:val="16"/>
        </w:numPr>
        <w:ind w:left="340" w:hanging="170"/>
        <w:jc w:val="both"/>
        <w:rPr>
          <w:rFonts w:ascii="Corbel" w:eastAsia="MS Mincho" w:hAnsi="Corbel"/>
          <w:color w:val="auto"/>
          <w:sz w:val="22"/>
          <w:szCs w:val="22"/>
        </w:rPr>
      </w:pPr>
      <w:r w:rsidRPr="00291DDC">
        <w:rPr>
          <w:rFonts w:ascii="Corbel" w:eastAsia="MS Mincho" w:hAnsi="Corbel"/>
          <w:color w:val="auto"/>
          <w:sz w:val="22"/>
          <w:szCs w:val="22"/>
        </w:rPr>
        <w:t xml:space="preserve">The </w:t>
      </w:r>
      <w:proofErr w:type="gramStart"/>
      <w:r w:rsidRPr="00291DDC">
        <w:rPr>
          <w:rFonts w:ascii="Corbel" w:eastAsia="MS Mincho" w:hAnsi="Corbel"/>
          <w:color w:val="auto"/>
          <w:sz w:val="22"/>
          <w:szCs w:val="22"/>
        </w:rPr>
        <w:t>pupil</w:t>
      </w:r>
      <w:proofErr w:type="gramEnd"/>
      <w:r w:rsidRPr="00291DDC">
        <w:rPr>
          <w:rFonts w:ascii="Corbel" w:eastAsia="MS Mincho" w:hAnsi="Corbel"/>
          <w:color w:val="auto"/>
          <w:sz w:val="22"/>
          <w:szCs w:val="22"/>
        </w:rPr>
        <w:t xml:space="preserve"> will be </w:t>
      </w:r>
      <w:proofErr w:type="gramStart"/>
      <w:r w:rsidRPr="00291DDC">
        <w:rPr>
          <w:rFonts w:ascii="Corbel" w:eastAsia="MS Mincho" w:hAnsi="Corbel"/>
          <w:color w:val="auto"/>
          <w:sz w:val="22"/>
          <w:szCs w:val="22"/>
        </w:rPr>
        <w:t>supervised at all times</w:t>
      </w:r>
      <w:proofErr w:type="gramEnd"/>
      <w:r w:rsidRPr="00291DDC">
        <w:rPr>
          <w:rFonts w:ascii="Corbel" w:eastAsia="MS Mincho" w:hAnsi="Corbel"/>
          <w:color w:val="auto"/>
          <w:sz w:val="22"/>
          <w:szCs w:val="22"/>
        </w:rPr>
        <w:t xml:space="preserve">, by </w:t>
      </w:r>
      <w:r w:rsidRPr="00BB212A">
        <w:rPr>
          <w:rFonts w:ascii="Corbel" w:eastAsia="MS Mincho" w:hAnsi="Corbel"/>
          <w:color w:val="auto"/>
          <w:sz w:val="22"/>
          <w:szCs w:val="22"/>
        </w:rPr>
        <w:t>at least 1 member of staff</w:t>
      </w:r>
      <w:r w:rsidRPr="00291DDC">
        <w:rPr>
          <w:rFonts w:ascii="Corbel" w:eastAsia="MS Mincho" w:hAnsi="Corbel"/>
          <w:color w:val="auto"/>
          <w:sz w:val="22"/>
          <w:szCs w:val="22"/>
        </w:rPr>
        <w:t xml:space="preserve"> </w:t>
      </w:r>
    </w:p>
    <w:p w14:paraId="5FF66583" w14:textId="77777777" w:rsidR="00291DDC" w:rsidRPr="00291DDC" w:rsidRDefault="00291DDC" w:rsidP="00291DDC">
      <w:pPr>
        <w:spacing w:after="240"/>
        <w:jc w:val="both"/>
        <w:rPr>
          <w:rFonts w:ascii="Corbel" w:eastAsia="MS Mincho" w:hAnsi="Corbel" w:cs="Arial"/>
          <w:color w:val="auto"/>
        </w:rPr>
      </w:pPr>
      <w:r w:rsidRPr="00291DDC">
        <w:rPr>
          <w:rFonts w:ascii="Corbel" w:eastAsia="MS Mincho" w:hAnsi="Corbel" w:cs="Arial"/>
          <w:color w:val="auto"/>
        </w:rPr>
        <w:t xml:space="preserve">As soon as the immediate risk of harm has reduced, the pupil will be allowed to leave. </w:t>
      </w:r>
    </w:p>
    <w:p w14:paraId="0AA14289" w14:textId="1D7B83D8" w:rsidR="00291DDC" w:rsidRPr="00291DDC" w:rsidRDefault="00291DDC" w:rsidP="00291DDC">
      <w:pPr>
        <w:spacing w:after="240"/>
        <w:jc w:val="both"/>
        <w:rPr>
          <w:rFonts w:ascii="Corbel" w:eastAsia="MS Mincho" w:hAnsi="Corbel" w:cs="Arial"/>
          <w:color w:val="auto"/>
        </w:rPr>
      </w:pPr>
      <w:r w:rsidRPr="00291DDC">
        <w:rPr>
          <w:rFonts w:ascii="Corbel" w:eastAsia="MS Mincho" w:hAnsi="Corbel" w:cs="Arial"/>
          <w:color w:val="auto"/>
        </w:rPr>
        <w:t>Any incident involving the use of seclusion will be recorded and reported in accordance with the procedures set out in section 1</w:t>
      </w:r>
      <w:r w:rsidR="00BB212A">
        <w:rPr>
          <w:rFonts w:ascii="Corbel" w:eastAsia="MS Mincho" w:hAnsi="Corbel" w:cs="Arial"/>
          <w:color w:val="auto"/>
        </w:rPr>
        <w:t>1</w:t>
      </w:r>
      <w:r w:rsidRPr="00291DDC">
        <w:rPr>
          <w:rFonts w:ascii="Corbel" w:eastAsia="MS Mincho" w:hAnsi="Corbel" w:cs="Arial"/>
          <w:color w:val="auto"/>
        </w:rPr>
        <w:t xml:space="preserve"> of this policy.</w:t>
      </w:r>
    </w:p>
    <w:p w14:paraId="270CB186" w14:textId="77777777" w:rsidR="00291DDC" w:rsidRDefault="00291DDC" w:rsidP="5DA8D48F">
      <w:pPr>
        <w:spacing w:after="0"/>
        <w:rPr>
          <w:rFonts w:ascii="Corbel" w:hAnsi="Corbel" w:cs="Arial"/>
          <w:b/>
          <w:bCs/>
          <w:color w:val="auto"/>
        </w:rPr>
      </w:pPr>
    </w:p>
    <w:p w14:paraId="7878D29E" w14:textId="55F4C6DE" w:rsidR="00C31C16" w:rsidRDefault="00C31C16" w:rsidP="00C31C16">
      <w:pPr>
        <w:pStyle w:val="ListParagraph"/>
        <w:numPr>
          <w:ilvl w:val="0"/>
          <w:numId w:val="17"/>
        </w:numPr>
        <w:spacing w:after="0"/>
        <w:rPr>
          <w:rFonts w:ascii="Corbel" w:hAnsi="Corbel" w:cs="Arial"/>
          <w:color w:val="auto"/>
        </w:rPr>
      </w:pPr>
      <w:r>
        <w:rPr>
          <w:rFonts w:ascii="Corbel" w:hAnsi="Corbel" w:cs="Arial"/>
          <w:color w:val="auto"/>
        </w:rPr>
        <w:t>Roles and Responsibilities</w:t>
      </w:r>
    </w:p>
    <w:p w14:paraId="44A5D290" w14:textId="77777777" w:rsidR="00C31C16" w:rsidRDefault="00C31C16" w:rsidP="00C31C16">
      <w:pPr>
        <w:spacing w:after="0"/>
        <w:rPr>
          <w:rFonts w:ascii="Corbel" w:hAnsi="Corbel" w:cs="Arial"/>
          <w:color w:val="auto"/>
        </w:rPr>
      </w:pPr>
    </w:p>
    <w:p w14:paraId="6E591632" w14:textId="675584FA" w:rsidR="00C31C16" w:rsidRPr="00C31C16" w:rsidRDefault="00C31C16" w:rsidP="00C31C16">
      <w:pPr>
        <w:pStyle w:val="6Abstract"/>
        <w:spacing w:after="120"/>
        <w:jc w:val="both"/>
        <w:rPr>
          <w:rStyle w:val="Strong"/>
          <w:rFonts w:ascii="Corbel" w:hAnsi="Corbel"/>
          <w:sz w:val="22"/>
          <w:szCs w:val="22"/>
          <w:lang w:val="en-GB" w:eastAsia="en-GB"/>
        </w:rPr>
      </w:pPr>
      <w:r>
        <w:rPr>
          <w:rStyle w:val="Strong"/>
          <w:rFonts w:ascii="Corbel" w:hAnsi="Corbel"/>
          <w:sz w:val="22"/>
          <w:szCs w:val="22"/>
          <w:lang w:val="en-GB" w:eastAsia="en-GB"/>
        </w:rPr>
        <w:t>3</w:t>
      </w:r>
      <w:r w:rsidRPr="00C31C16">
        <w:rPr>
          <w:rStyle w:val="Strong"/>
          <w:rFonts w:ascii="Corbel" w:hAnsi="Corbel"/>
          <w:sz w:val="22"/>
          <w:szCs w:val="22"/>
          <w:lang w:val="en-GB" w:eastAsia="en-GB"/>
        </w:rPr>
        <w:t xml:space="preserve">.1 The </w:t>
      </w:r>
      <w:r w:rsidR="00850100">
        <w:rPr>
          <w:rStyle w:val="Strong"/>
          <w:rFonts w:ascii="Corbel" w:hAnsi="Corbel"/>
          <w:sz w:val="22"/>
          <w:szCs w:val="22"/>
          <w:lang w:val="en-GB" w:eastAsia="en-GB"/>
        </w:rPr>
        <w:t>Board of Trustees</w:t>
      </w:r>
    </w:p>
    <w:p w14:paraId="6AB56849" w14:textId="7947DD32" w:rsidR="00C31C16" w:rsidRPr="00850100" w:rsidRDefault="00C31C16" w:rsidP="00C31C16">
      <w:pPr>
        <w:pStyle w:val="6Abstract"/>
        <w:spacing w:after="120"/>
        <w:jc w:val="both"/>
        <w:rPr>
          <w:rFonts w:ascii="Corbel" w:hAnsi="Corbel" w:cs="Arial"/>
          <w:sz w:val="22"/>
          <w:szCs w:val="22"/>
        </w:rPr>
      </w:pPr>
      <w:r w:rsidRPr="00850100">
        <w:rPr>
          <w:rFonts w:ascii="Corbel" w:hAnsi="Corbel" w:cs="Arial"/>
          <w:sz w:val="22"/>
          <w:szCs w:val="22"/>
        </w:rPr>
        <w:t xml:space="preserve">The </w:t>
      </w:r>
      <w:r w:rsidR="00850100" w:rsidRPr="00850100">
        <w:rPr>
          <w:rFonts w:ascii="Corbel" w:hAnsi="Corbel" w:cs="Arial"/>
          <w:sz w:val="22"/>
          <w:szCs w:val="22"/>
        </w:rPr>
        <w:t>B</w:t>
      </w:r>
      <w:r w:rsidRPr="00850100">
        <w:rPr>
          <w:rFonts w:ascii="Corbel" w:hAnsi="Corbel" w:cs="Arial"/>
          <w:sz w:val="22"/>
          <w:szCs w:val="22"/>
        </w:rPr>
        <w:t>oard</w:t>
      </w:r>
      <w:r w:rsidR="00850100" w:rsidRPr="00850100">
        <w:rPr>
          <w:rFonts w:ascii="Corbel" w:hAnsi="Corbel" w:cs="Arial"/>
          <w:sz w:val="22"/>
          <w:szCs w:val="22"/>
        </w:rPr>
        <w:t xml:space="preserve"> of Trustees</w:t>
      </w:r>
      <w:r w:rsidRPr="00850100">
        <w:rPr>
          <w:rFonts w:ascii="Corbel" w:hAnsi="Corbel" w:cs="Arial"/>
          <w:sz w:val="22"/>
          <w:szCs w:val="22"/>
        </w:rPr>
        <w:t xml:space="preserve"> is responsible for:</w:t>
      </w:r>
    </w:p>
    <w:p w14:paraId="4C6E968E"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Reviewing and approving this policy</w:t>
      </w:r>
    </w:p>
    <w:p w14:paraId="49929DDA"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Ensuring that a procedure is in place for recording and reporting each:</w:t>
      </w:r>
    </w:p>
    <w:p w14:paraId="18BE8CFD" w14:textId="77777777" w:rsidR="00C31C16" w:rsidRPr="00850100" w:rsidRDefault="00C31C16" w:rsidP="00C31C16">
      <w:pPr>
        <w:pStyle w:val="4Bulletedcopyblue"/>
        <w:numPr>
          <w:ilvl w:val="1"/>
          <w:numId w:val="16"/>
        </w:numPr>
        <w:ind w:left="993"/>
        <w:jc w:val="both"/>
        <w:rPr>
          <w:rFonts w:ascii="Corbel" w:eastAsia="MS Mincho" w:hAnsi="Corbel"/>
          <w:color w:val="auto"/>
          <w:sz w:val="22"/>
          <w:szCs w:val="22"/>
        </w:rPr>
      </w:pPr>
      <w:r w:rsidRPr="00850100">
        <w:rPr>
          <w:rFonts w:ascii="Corbel" w:eastAsia="MS Mincho" w:hAnsi="Corbel"/>
          <w:color w:val="auto"/>
          <w:sz w:val="22"/>
          <w:szCs w:val="22"/>
        </w:rPr>
        <w:t>Significant incident involving force</w:t>
      </w:r>
    </w:p>
    <w:p w14:paraId="613382C0" w14:textId="77777777" w:rsidR="00C31C16" w:rsidRPr="00850100" w:rsidRDefault="00C31C16" w:rsidP="00C31C16">
      <w:pPr>
        <w:pStyle w:val="4Bulletedcopyblue"/>
        <w:numPr>
          <w:ilvl w:val="1"/>
          <w:numId w:val="16"/>
        </w:numPr>
        <w:ind w:left="993"/>
        <w:jc w:val="both"/>
        <w:rPr>
          <w:rFonts w:ascii="Corbel" w:eastAsia="MS Mincho" w:hAnsi="Corbel"/>
          <w:color w:val="auto"/>
          <w:sz w:val="22"/>
          <w:szCs w:val="22"/>
        </w:rPr>
      </w:pPr>
      <w:r w:rsidRPr="00850100">
        <w:rPr>
          <w:rFonts w:ascii="Corbel" w:eastAsia="MS Mincho" w:hAnsi="Corbel"/>
          <w:color w:val="auto"/>
          <w:sz w:val="22"/>
          <w:szCs w:val="22"/>
        </w:rPr>
        <w:t>Seclusion incident</w:t>
      </w:r>
    </w:p>
    <w:p w14:paraId="102BEC79" w14:textId="77777777" w:rsidR="00C31C16" w:rsidRPr="00850100" w:rsidRDefault="00C31C16" w:rsidP="00C31C16">
      <w:pPr>
        <w:pStyle w:val="4Bulletedcopyblue"/>
        <w:numPr>
          <w:ilvl w:val="1"/>
          <w:numId w:val="16"/>
        </w:numPr>
        <w:ind w:left="993"/>
        <w:jc w:val="both"/>
        <w:rPr>
          <w:rFonts w:ascii="Corbel" w:eastAsia="MS Mincho" w:hAnsi="Corbel"/>
          <w:color w:val="auto"/>
          <w:sz w:val="22"/>
          <w:szCs w:val="22"/>
        </w:rPr>
      </w:pPr>
      <w:r w:rsidRPr="00850100">
        <w:rPr>
          <w:rFonts w:ascii="Corbel" w:eastAsia="MS Mincho" w:hAnsi="Corbel"/>
          <w:color w:val="auto"/>
          <w:sz w:val="22"/>
          <w:szCs w:val="22"/>
        </w:rPr>
        <w:t>Restraint incident</w:t>
      </w:r>
    </w:p>
    <w:p w14:paraId="001BA6F1"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Taking all reasonable steps to ensure that the procedures for recording and reporting the use of force, seclusion and restraint are followed</w:t>
      </w:r>
    </w:p>
    <w:p w14:paraId="3FE01BE1" w14:textId="1655E70B"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Regularly reviewing and interrogating data on the use of restrictive interventions in our school</w:t>
      </w:r>
      <w:r w:rsidR="00DB0E52">
        <w:rPr>
          <w:rFonts w:ascii="Corbel" w:eastAsia="MS Mincho" w:hAnsi="Corbel"/>
          <w:color w:val="auto"/>
          <w:sz w:val="22"/>
          <w:szCs w:val="22"/>
        </w:rPr>
        <w:t>s</w:t>
      </w:r>
      <w:r w:rsidRPr="00850100">
        <w:rPr>
          <w:rFonts w:ascii="Corbel" w:eastAsia="MS Mincho" w:hAnsi="Corbel"/>
          <w:color w:val="auto"/>
          <w:sz w:val="22"/>
          <w:szCs w:val="22"/>
        </w:rPr>
        <w:t xml:space="preserve"> </w:t>
      </w:r>
    </w:p>
    <w:p w14:paraId="139A66A7" w14:textId="67EDE849"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Supporting and challenging </w:t>
      </w:r>
      <w:r w:rsidR="00DB0E52">
        <w:rPr>
          <w:rFonts w:ascii="Corbel" w:eastAsia="MS Mincho" w:hAnsi="Corbel"/>
          <w:color w:val="auto"/>
          <w:sz w:val="22"/>
          <w:szCs w:val="22"/>
        </w:rPr>
        <w:t>Trust and school</w:t>
      </w:r>
      <w:r w:rsidRPr="00850100">
        <w:rPr>
          <w:rFonts w:ascii="Corbel" w:eastAsia="MS Mincho" w:hAnsi="Corbel"/>
          <w:color w:val="auto"/>
          <w:sz w:val="22"/>
          <w:szCs w:val="22"/>
        </w:rPr>
        <w:t xml:space="preserve"> leaders to identify where changes may be needed to practice. For example:</w:t>
      </w:r>
    </w:p>
    <w:p w14:paraId="2560C35A" w14:textId="77777777" w:rsidR="00C31C16" w:rsidRPr="00850100" w:rsidRDefault="00C31C16" w:rsidP="00C31C16">
      <w:pPr>
        <w:pStyle w:val="4Bulletedcopyblue"/>
        <w:numPr>
          <w:ilvl w:val="1"/>
          <w:numId w:val="16"/>
        </w:numPr>
        <w:ind w:left="993"/>
        <w:jc w:val="both"/>
        <w:rPr>
          <w:rFonts w:ascii="Corbel" w:eastAsia="MS Mincho" w:hAnsi="Corbel"/>
          <w:color w:val="auto"/>
          <w:sz w:val="22"/>
          <w:szCs w:val="22"/>
        </w:rPr>
      </w:pPr>
      <w:r w:rsidRPr="00850100">
        <w:rPr>
          <w:rFonts w:ascii="Corbel" w:eastAsia="MS Mincho" w:hAnsi="Corbel"/>
          <w:color w:val="auto"/>
          <w:sz w:val="22"/>
          <w:szCs w:val="22"/>
        </w:rPr>
        <w:t>If approaches have been used for some time but haven’t been effective</w:t>
      </w:r>
    </w:p>
    <w:p w14:paraId="0C330D65" w14:textId="77777777" w:rsidR="00C31C16" w:rsidRPr="00850100" w:rsidRDefault="00C31C16" w:rsidP="00C31C16">
      <w:pPr>
        <w:pStyle w:val="4Bulletedcopyblue"/>
        <w:numPr>
          <w:ilvl w:val="1"/>
          <w:numId w:val="16"/>
        </w:numPr>
        <w:spacing w:after="240"/>
        <w:ind w:left="993"/>
        <w:jc w:val="both"/>
        <w:rPr>
          <w:rFonts w:ascii="Corbel" w:eastAsia="MS Mincho" w:hAnsi="Corbel"/>
          <w:color w:val="auto"/>
          <w:sz w:val="22"/>
          <w:szCs w:val="22"/>
        </w:rPr>
      </w:pPr>
      <w:r w:rsidRPr="00850100">
        <w:rPr>
          <w:rFonts w:ascii="Corbel" w:eastAsia="MS Mincho" w:hAnsi="Corbel"/>
          <w:color w:val="auto"/>
          <w:sz w:val="22"/>
          <w:szCs w:val="22"/>
        </w:rPr>
        <w:t>If there is any disproportionate use of restrictive interventions, including in relation to pupils who share protected characteristics or have SEND or other types of vulnerabilities</w:t>
      </w:r>
    </w:p>
    <w:p w14:paraId="1D9589ED" w14:textId="53662738" w:rsidR="00C31C16" w:rsidRPr="00850100" w:rsidRDefault="00DB0E52" w:rsidP="00C31C16">
      <w:pPr>
        <w:pStyle w:val="6Abstract"/>
        <w:jc w:val="both"/>
        <w:rPr>
          <w:rStyle w:val="Strong"/>
          <w:rFonts w:ascii="Corbel" w:hAnsi="Corbel"/>
          <w:sz w:val="22"/>
          <w:szCs w:val="22"/>
          <w:lang w:val="en-GB" w:eastAsia="en-GB"/>
        </w:rPr>
      </w:pPr>
      <w:r>
        <w:rPr>
          <w:rStyle w:val="Strong"/>
          <w:rFonts w:ascii="Corbel" w:hAnsi="Corbel"/>
          <w:sz w:val="22"/>
          <w:szCs w:val="22"/>
          <w:lang w:val="en-GB" w:eastAsia="en-GB"/>
        </w:rPr>
        <w:t>3</w:t>
      </w:r>
      <w:r w:rsidR="00C31C16" w:rsidRPr="00850100">
        <w:rPr>
          <w:rStyle w:val="Strong"/>
          <w:rFonts w:ascii="Corbel" w:hAnsi="Corbel"/>
          <w:sz w:val="22"/>
          <w:szCs w:val="22"/>
          <w:lang w:val="en-GB" w:eastAsia="en-GB"/>
        </w:rPr>
        <w:t>.2 The headteacher</w:t>
      </w:r>
    </w:p>
    <w:p w14:paraId="0CD8FF59" w14:textId="77777777" w:rsidR="00C31C16" w:rsidRPr="00850100" w:rsidRDefault="00C31C16" w:rsidP="00C31C16">
      <w:pPr>
        <w:pStyle w:val="6Abstract"/>
        <w:jc w:val="both"/>
        <w:rPr>
          <w:rFonts w:ascii="Corbel" w:hAnsi="Corbel" w:cs="Arial"/>
          <w:sz w:val="22"/>
          <w:szCs w:val="22"/>
        </w:rPr>
      </w:pPr>
      <w:r w:rsidRPr="00850100">
        <w:rPr>
          <w:rFonts w:ascii="Corbel" w:hAnsi="Corbel" w:cs="Arial"/>
          <w:sz w:val="22"/>
          <w:szCs w:val="22"/>
        </w:rPr>
        <w:t>The headteacher is responsible for:</w:t>
      </w:r>
    </w:p>
    <w:p w14:paraId="7BC8C049"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Overall implementation and oversight of this policy</w:t>
      </w:r>
    </w:p>
    <w:p w14:paraId="5F85B13F"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Making sure that appropriate and high-quality training on preventative strategies and the safe and lawful use of restrictive interventions is provided for staff who need it, based on our school’s individual context and needs</w:t>
      </w:r>
    </w:p>
    <w:p w14:paraId="26ED9A20"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Ensuring adequate staffing levels to support positive behaviour management</w:t>
      </w:r>
    </w:p>
    <w:p w14:paraId="043E881C"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Monitoring incidents involving restrictive interventions, including regular review of incidents to refine and improve processes</w:t>
      </w:r>
    </w:p>
    <w:p w14:paraId="6DF83C69"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Ensuring compliance with recording and reporting requirements</w:t>
      </w:r>
    </w:p>
    <w:p w14:paraId="673288B8"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proofErr w:type="spellStart"/>
      <w:r w:rsidRPr="00850100">
        <w:rPr>
          <w:rFonts w:ascii="Corbel" w:eastAsia="MS Mincho" w:hAnsi="Corbel"/>
          <w:color w:val="auto"/>
          <w:sz w:val="22"/>
          <w:szCs w:val="22"/>
        </w:rPr>
        <w:t>Authorising</w:t>
      </w:r>
      <w:proofErr w:type="spellEnd"/>
      <w:r w:rsidRPr="00850100">
        <w:rPr>
          <w:rFonts w:ascii="Corbel" w:eastAsia="MS Mincho" w:hAnsi="Corbel"/>
          <w:color w:val="auto"/>
          <w:sz w:val="22"/>
          <w:szCs w:val="22"/>
        </w:rPr>
        <w:t xml:space="preserve"> staff to </w:t>
      </w:r>
      <w:proofErr w:type="gramStart"/>
      <w:r w:rsidRPr="00850100">
        <w:rPr>
          <w:rFonts w:ascii="Corbel" w:eastAsia="MS Mincho" w:hAnsi="Corbel"/>
          <w:color w:val="auto"/>
          <w:sz w:val="22"/>
          <w:szCs w:val="22"/>
        </w:rPr>
        <w:t>search</w:t>
      </w:r>
      <w:proofErr w:type="gramEnd"/>
      <w:r w:rsidRPr="00850100">
        <w:rPr>
          <w:rFonts w:ascii="Corbel" w:eastAsia="MS Mincho" w:hAnsi="Corbel"/>
          <w:color w:val="auto"/>
          <w:sz w:val="22"/>
          <w:szCs w:val="22"/>
        </w:rPr>
        <w:t xml:space="preserve"> a pupil or their belongings if they have good reason to think the pupil has a prohibited or banned item</w:t>
      </w:r>
    </w:p>
    <w:p w14:paraId="18B3EF5C"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Following the procedures set out in our complaints policy to deal with any complaint about the use of restrictive interventions</w:t>
      </w:r>
    </w:p>
    <w:p w14:paraId="49F26135" w14:textId="77777777" w:rsidR="00C31C16" w:rsidRPr="00850100" w:rsidRDefault="00C31C16" w:rsidP="00C31C16">
      <w:pPr>
        <w:pStyle w:val="4Bulletedcopyblue"/>
        <w:numPr>
          <w:ilvl w:val="0"/>
          <w:numId w:val="16"/>
        </w:numPr>
        <w:spacing w:after="240"/>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Following the statutory safeguarding guidance </w:t>
      </w:r>
      <w:hyperlink r:id="rId25" w:history="1">
        <w:r w:rsidRPr="00850100">
          <w:rPr>
            <w:rStyle w:val="Hyperlink"/>
            <w:rFonts w:ascii="Corbel" w:eastAsia="MS Mincho" w:hAnsi="Corbel"/>
            <w:color w:val="auto"/>
            <w:sz w:val="22"/>
            <w:szCs w:val="22"/>
          </w:rPr>
          <w:t>Keeping Children Safe in Education</w:t>
        </w:r>
      </w:hyperlink>
      <w:r w:rsidRPr="00850100">
        <w:rPr>
          <w:rFonts w:ascii="Corbel" w:hAnsi="Corbel"/>
          <w:color w:val="auto"/>
          <w:sz w:val="22"/>
          <w:szCs w:val="22"/>
        </w:rPr>
        <w:t xml:space="preserve"> </w:t>
      </w:r>
      <w:r w:rsidRPr="00850100">
        <w:rPr>
          <w:rFonts w:ascii="Corbel" w:eastAsia="MS Mincho" w:hAnsi="Corbel"/>
          <w:color w:val="auto"/>
          <w:sz w:val="22"/>
          <w:szCs w:val="22"/>
        </w:rPr>
        <w:t>if an allegation regarding inappropriate use of force and/or other restrictive intervention is made against a member of staff</w:t>
      </w:r>
    </w:p>
    <w:p w14:paraId="7287FE59" w14:textId="18FED63D" w:rsidR="00C31C16" w:rsidRPr="00850100" w:rsidRDefault="00DB0E52" w:rsidP="00C31C16">
      <w:pPr>
        <w:pStyle w:val="6Abstract"/>
        <w:jc w:val="both"/>
        <w:rPr>
          <w:rStyle w:val="Strong"/>
          <w:rFonts w:ascii="Corbel" w:hAnsi="Corbel"/>
          <w:sz w:val="22"/>
          <w:szCs w:val="22"/>
          <w:lang w:val="en-GB" w:eastAsia="en-GB"/>
        </w:rPr>
      </w:pPr>
      <w:r>
        <w:rPr>
          <w:rStyle w:val="Strong"/>
          <w:rFonts w:ascii="Corbel" w:hAnsi="Corbel"/>
          <w:sz w:val="22"/>
          <w:szCs w:val="22"/>
          <w:lang w:val="en-GB" w:eastAsia="en-GB"/>
        </w:rPr>
        <w:t>3</w:t>
      </w:r>
      <w:r w:rsidR="00C31C16" w:rsidRPr="00850100">
        <w:rPr>
          <w:rStyle w:val="Strong"/>
          <w:rFonts w:ascii="Corbel" w:hAnsi="Corbel"/>
          <w:sz w:val="22"/>
          <w:szCs w:val="22"/>
          <w:lang w:val="en-GB" w:eastAsia="en-GB"/>
        </w:rPr>
        <w:t xml:space="preserve">.3 All staff </w:t>
      </w:r>
    </w:p>
    <w:p w14:paraId="6635A333" w14:textId="77777777" w:rsidR="00C31C16" w:rsidRPr="00850100" w:rsidRDefault="00C31C16" w:rsidP="00C31C16">
      <w:pPr>
        <w:pStyle w:val="6Abstract"/>
        <w:spacing w:line="240" w:lineRule="auto"/>
        <w:jc w:val="both"/>
        <w:rPr>
          <w:rFonts w:ascii="Corbel" w:eastAsia="Times New Roman" w:hAnsi="Corbel" w:cs="Arial"/>
          <w:sz w:val="22"/>
          <w:szCs w:val="22"/>
          <w:lang w:val="en-GB" w:eastAsia="en-GB"/>
        </w:rPr>
      </w:pPr>
      <w:r w:rsidRPr="00850100">
        <w:rPr>
          <w:rFonts w:ascii="Corbel" w:eastAsia="Times New Roman" w:hAnsi="Corbel" w:cs="Arial"/>
          <w:sz w:val="22"/>
          <w:szCs w:val="22"/>
          <w:lang w:val="en-GB" w:eastAsia="en-GB"/>
        </w:rPr>
        <w:t>All members of staff are responsible for:</w:t>
      </w:r>
    </w:p>
    <w:p w14:paraId="32C2D9EF"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Making sure they have read and understood the principles of this policy and any other linked policies</w:t>
      </w:r>
    </w:p>
    <w:p w14:paraId="782F69B5"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Using de-escalation techniques and positive behaviour management strategies to try to </w:t>
      </w:r>
      <w:proofErr w:type="spellStart"/>
      <w:r w:rsidRPr="00850100">
        <w:rPr>
          <w:rFonts w:ascii="Corbel" w:eastAsia="MS Mincho" w:hAnsi="Corbel"/>
          <w:color w:val="auto"/>
          <w:sz w:val="22"/>
          <w:szCs w:val="22"/>
        </w:rPr>
        <w:t>minimise</w:t>
      </w:r>
      <w:proofErr w:type="spellEnd"/>
      <w:r w:rsidRPr="00850100">
        <w:rPr>
          <w:rFonts w:ascii="Corbel" w:eastAsia="MS Mincho" w:hAnsi="Corbel"/>
          <w:color w:val="auto"/>
          <w:sz w:val="22"/>
          <w:szCs w:val="22"/>
        </w:rPr>
        <w:t xml:space="preserve"> and prevent the need for restrictive interventions</w:t>
      </w:r>
    </w:p>
    <w:p w14:paraId="4DF73452" w14:textId="77777777" w:rsidR="00C31C16" w:rsidRPr="00850100" w:rsidRDefault="00C31C16" w:rsidP="00C31C16">
      <w:pPr>
        <w:pStyle w:val="4Bulletedcopyblue"/>
        <w:numPr>
          <w:ilvl w:val="0"/>
          <w:numId w:val="16"/>
        </w:numPr>
        <w:ind w:left="284" w:hanging="142"/>
        <w:jc w:val="both"/>
        <w:rPr>
          <w:rFonts w:ascii="Corbel" w:eastAsia="MS Mincho" w:hAnsi="Corbel"/>
          <w:color w:val="auto"/>
          <w:sz w:val="22"/>
          <w:szCs w:val="22"/>
        </w:rPr>
      </w:pPr>
      <w:r w:rsidRPr="00850100">
        <w:rPr>
          <w:rFonts w:ascii="Corbel" w:eastAsia="MS Mincho" w:hAnsi="Corbel"/>
          <w:color w:val="auto"/>
          <w:sz w:val="22"/>
          <w:szCs w:val="22"/>
        </w:rPr>
        <w:t>Accurately recording every seclusion incident, restraint incident and significant incident involving force that they are involved in</w:t>
      </w:r>
    </w:p>
    <w:p w14:paraId="1F9F1977" w14:textId="77777777" w:rsidR="00C31C16" w:rsidRPr="00850100" w:rsidRDefault="00C31C16" w:rsidP="00C31C16">
      <w:pPr>
        <w:pStyle w:val="4Bulletedcopyblue"/>
        <w:numPr>
          <w:ilvl w:val="0"/>
          <w:numId w:val="16"/>
        </w:numPr>
        <w:ind w:left="284" w:hanging="142"/>
        <w:jc w:val="both"/>
        <w:rPr>
          <w:rFonts w:ascii="Corbel" w:eastAsia="MS Mincho" w:hAnsi="Corbel"/>
          <w:color w:val="auto"/>
          <w:sz w:val="22"/>
          <w:szCs w:val="22"/>
        </w:rPr>
      </w:pPr>
      <w:r w:rsidRPr="00850100">
        <w:rPr>
          <w:rFonts w:ascii="Corbel" w:eastAsia="MS Mincho" w:hAnsi="Corbel"/>
          <w:color w:val="auto"/>
          <w:sz w:val="22"/>
          <w:szCs w:val="22"/>
        </w:rPr>
        <w:t>Reporting these incidents to the designated safeguarding lead (DSL)</w:t>
      </w:r>
    </w:p>
    <w:p w14:paraId="35A09E62"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Recording any injuries that occur as part of an incident involving restrictive intervention, and following our health and safety policy to ensure these are reported to the Health and Safety Executive where necessary</w:t>
      </w:r>
    </w:p>
    <w:p w14:paraId="6DE8D942"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Taking part in training on preventative strategies and the safe and lawful use of restrictive interventions, if relevant to their role (this may include additional training appropriate to their responsibilities)</w:t>
      </w:r>
    </w:p>
    <w:p w14:paraId="18E3BA01"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Engaging in follow-up conversation(s) to debrief and reflect on incidents involving restrictive intervention that they were involved in, to help us understand what happened and why</w:t>
      </w:r>
    </w:p>
    <w:p w14:paraId="73638A1B" w14:textId="2148583D" w:rsidR="00C31C16" w:rsidRPr="00850100" w:rsidRDefault="00301151" w:rsidP="00C31C16">
      <w:pPr>
        <w:pStyle w:val="6Abstract"/>
        <w:spacing w:before="240" w:after="120"/>
        <w:jc w:val="both"/>
        <w:rPr>
          <w:rStyle w:val="Strong"/>
          <w:rFonts w:ascii="Corbel" w:hAnsi="Corbel"/>
          <w:sz w:val="22"/>
          <w:szCs w:val="22"/>
          <w:lang w:val="en-GB" w:eastAsia="en-GB"/>
        </w:rPr>
      </w:pPr>
      <w:r>
        <w:rPr>
          <w:rStyle w:val="Strong"/>
          <w:rFonts w:ascii="Corbel" w:hAnsi="Corbel"/>
          <w:sz w:val="22"/>
          <w:szCs w:val="22"/>
          <w:lang w:val="en-GB" w:eastAsia="en-GB"/>
        </w:rPr>
        <w:t>3</w:t>
      </w:r>
      <w:r w:rsidR="00C31C16" w:rsidRPr="00850100">
        <w:rPr>
          <w:rStyle w:val="Strong"/>
          <w:rFonts w:ascii="Corbel" w:hAnsi="Corbel"/>
          <w:sz w:val="22"/>
          <w:szCs w:val="22"/>
          <w:lang w:val="en-GB" w:eastAsia="en-GB"/>
        </w:rPr>
        <w:t>.4 Designated safeguarding lead (DSL)</w:t>
      </w:r>
    </w:p>
    <w:p w14:paraId="4CB63487" w14:textId="7FAB678E" w:rsidR="00C31C16" w:rsidRPr="00850100" w:rsidRDefault="00C31C16" w:rsidP="00C31C16">
      <w:pPr>
        <w:pStyle w:val="6Abstract"/>
        <w:spacing w:line="240" w:lineRule="auto"/>
        <w:jc w:val="both"/>
        <w:rPr>
          <w:rFonts w:ascii="Corbel" w:eastAsia="Times New Roman" w:hAnsi="Corbel" w:cs="Arial"/>
          <w:sz w:val="22"/>
          <w:szCs w:val="22"/>
        </w:rPr>
      </w:pPr>
      <w:r w:rsidRPr="00850100">
        <w:rPr>
          <w:rFonts w:ascii="Corbel" w:eastAsia="Times New Roman" w:hAnsi="Corbel" w:cs="Arial"/>
          <w:sz w:val="22"/>
          <w:szCs w:val="22"/>
        </w:rPr>
        <w:t>The DSL</w:t>
      </w:r>
      <w:r w:rsidR="00301151">
        <w:rPr>
          <w:rFonts w:ascii="Corbel" w:eastAsia="Times New Roman" w:hAnsi="Corbel" w:cs="Arial"/>
          <w:sz w:val="22"/>
          <w:szCs w:val="22"/>
        </w:rPr>
        <w:t xml:space="preserve"> (or Deputy DSL in their absence)</w:t>
      </w:r>
      <w:r w:rsidRPr="00850100">
        <w:rPr>
          <w:rFonts w:ascii="Corbel" w:eastAsia="Times New Roman" w:hAnsi="Corbel" w:cs="Arial"/>
          <w:sz w:val="22"/>
          <w:szCs w:val="22"/>
        </w:rPr>
        <w:t xml:space="preserve"> is responsible for:</w:t>
      </w:r>
    </w:p>
    <w:p w14:paraId="050A0FAA"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Reporting every seclusion incident, restraint incident and significant incident involving force to each parent/carer of the pupil involved</w:t>
      </w:r>
    </w:p>
    <w:p w14:paraId="6E07A075"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Making sure records are kept securely and in accordance with safeguarding and data protection procedures </w:t>
      </w:r>
    </w:p>
    <w:p w14:paraId="35A38F15" w14:textId="456EF0B8"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Contacting </w:t>
      </w:r>
      <w:r w:rsidR="00282082">
        <w:rPr>
          <w:rFonts w:ascii="Corbel" w:eastAsia="MS Mincho" w:hAnsi="Corbel"/>
          <w:color w:val="auto"/>
          <w:sz w:val="22"/>
          <w:szCs w:val="22"/>
        </w:rPr>
        <w:t>suitable services/Safeguarding partners (e.g. children’s services)</w:t>
      </w:r>
      <w:r w:rsidRPr="00850100">
        <w:rPr>
          <w:rFonts w:ascii="Corbel" w:eastAsia="MS Mincho" w:hAnsi="Corbel"/>
          <w:color w:val="auto"/>
          <w:sz w:val="22"/>
          <w:szCs w:val="22"/>
        </w:rPr>
        <w:t xml:space="preserve"> in cases </w:t>
      </w:r>
      <w:proofErr w:type="gramStart"/>
      <w:r w:rsidRPr="00850100">
        <w:rPr>
          <w:rFonts w:ascii="Corbel" w:eastAsia="MS Mincho" w:hAnsi="Corbel"/>
          <w:color w:val="auto"/>
          <w:sz w:val="22"/>
          <w:szCs w:val="22"/>
        </w:rPr>
        <w:t>where</w:t>
      </w:r>
      <w:proofErr w:type="gramEnd"/>
      <w:r w:rsidRPr="00850100">
        <w:rPr>
          <w:rFonts w:ascii="Corbel" w:eastAsia="MS Mincho" w:hAnsi="Corbel"/>
          <w:color w:val="auto"/>
          <w:sz w:val="22"/>
          <w:szCs w:val="22"/>
        </w:rPr>
        <w:t xml:space="preserve"> informing a pupil’s parent/carer of the use of reasonable force, seclusion or restraint on their child would put that child at risk of significant harm (see sections 1</w:t>
      </w:r>
      <w:r w:rsidR="00301151">
        <w:rPr>
          <w:rFonts w:ascii="Corbel" w:eastAsia="MS Mincho" w:hAnsi="Corbel"/>
          <w:color w:val="auto"/>
          <w:sz w:val="22"/>
          <w:szCs w:val="22"/>
        </w:rPr>
        <w:t>1</w:t>
      </w:r>
      <w:r w:rsidRPr="00850100">
        <w:rPr>
          <w:rFonts w:ascii="Corbel" w:eastAsia="MS Mincho" w:hAnsi="Corbel"/>
          <w:color w:val="auto"/>
          <w:sz w:val="22"/>
          <w:szCs w:val="22"/>
        </w:rPr>
        <w:t>.2 and 1</w:t>
      </w:r>
      <w:r w:rsidR="00301151">
        <w:rPr>
          <w:rFonts w:ascii="Corbel" w:eastAsia="MS Mincho" w:hAnsi="Corbel"/>
          <w:color w:val="auto"/>
          <w:sz w:val="22"/>
          <w:szCs w:val="22"/>
        </w:rPr>
        <w:t>1</w:t>
      </w:r>
      <w:r w:rsidRPr="00850100">
        <w:rPr>
          <w:rFonts w:ascii="Corbel" w:eastAsia="MS Mincho" w:hAnsi="Corbel"/>
          <w:color w:val="auto"/>
          <w:sz w:val="22"/>
          <w:szCs w:val="22"/>
        </w:rPr>
        <w:t>.3 of this policy)</w:t>
      </w:r>
    </w:p>
    <w:p w14:paraId="5EB4E5BB" w14:textId="6B0AA523" w:rsidR="00C31C16" w:rsidRPr="00850100" w:rsidRDefault="00301151" w:rsidP="00C31C16">
      <w:pPr>
        <w:pStyle w:val="ListParagraph"/>
        <w:spacing w:before="240" w:line="360" w:lineRule="auto"/>
        <w:ind w:left="0"/>
        <w:jc w:val="both"/>
        <w:rPr>
          <w:rStyle w:val="Strong"/>
          <w:rFonts w:ascii="Corbel" w:eastAsia="MS Mincho" w:hAnsi="Corbel" w:cs="Arial"/>
          <w:b w:val="0"/>
          <w:bCs w:val="0"/>
          <w:color w:val="auto"/>
        </w:rPr>
      </w:pPr>
      <w:r>
        <w:rPr>
          <w:rStyle w:val="Strong"/>
          <w:rFonts w:ascii="Corbel" w:hAnsi="Corbel"/>
          <w:color w:val="auto"/>
        </w:rPr>
        <w:t>3</w:t>
      </w:r>
      <w:r w:rsidR="00C31C16" w:rsidRPr="00850100">
        <w:rPr>
          <w:rStyle w:val="Strong"/>
          <w:rFonts w:ascii="Corbel" w:hAnsi="Corbel"/>
          <w:color w:val="auto"/>
        </w:rPr>
        <w:t>.5 Special educational needs co-ordinator (SENCO)</w:t>
      </w:r>
    </w:p>
    <w:p w14:paraId="5CDE0D40" w14:textId="77777777" w:rsidR="00C31C16" w:rsidRPr="00850100" w:rsidRDefault="00C31C16" w:rsidP="00C31C16">
      <w:pPr>
        <w:spacing w:after="120" w:line="360" w:lineRule="auto"/>
        <w:jc w:val="both"/>
        <w:rPr>
          <w:rFonts w:ascii="Corbel" w:eastAsia="MS Mincho" w:hAnsi="Corbel" w:cs="Arial"/>
          <w:color w:val="auto"/>
        </w:rPr>
      </w:pPr>
      <w:r w:rsidRPr="00850100">
        <w:rPr>
          <w:rFonts w:ascii="Corbel" w:eastAsia="MS Mincho" w:hAnsi="Corbel" w:cs="Arial"/>
          <w:color w:val="auto"/>
        </w:rPr>
        <w:t>The SENCO is responsible for:</w:t>
      </w:r>
    </w:p>
    <w:p w14:paraId="4DAF33AE"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Working with pupils, parents/carers and relevant school staff to develop and review </w:t>
      </w:r>
      <w:proofErr w:type="gramStart"/>
      <w:r w:rsidRPr="00850100">
        <w:rPr>
          <w:rFonts w:ascii="Corbel" w:eastAsia="MS Mincho" w:hAnsi="Corbel"/>
          <w:color w:val="auto"/>
          <w:sz w:val="22"/>
          <w:szCs w:val="22"/>
        </w:rPr>
        <w:t>behaviour</w:t>
      </w:r>
      <w:proofErr w:type="gramEnd"/>
      <w:r w:rsidRPr="00850100">
        <w:rPr>
          <w:rFonts w:ascii="Corbel" w:eastAsia="MS Mincho" w:hAnsi="Corbel"/>
          <w:color w:val="auto"/>
          <w:sz w:val="22"/>
          <w:szCs w:val="22"/>
        </w:rPr>
        <w:t xml:space="preserve"> support plans and risk assessments for any pupils with SEND where it’s been identified that there is an increased likelihood of the need to use restrictive interventions</w:t>
      </w:r>
    </w:p>
    <w:p w14:paraId="555E7579"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Ensuring staff are aware of individual pupil needs and associated behaviour support strategies</w:t>
      </w:r>
    </w:p>
    <w:p w14:paraId="23CD85F0"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 xml:space="preserve">Working with staff who know pupils well, to identify and manage risk (such as trigger points when challenging behaviour is more likely to occur) </w:t>
      </w:r>
    </w:p>
    <w:p w14:paraId="1E982001"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Working with pupils, parents/carers, staff and other relevant professionals to develop prevention and de-escalation strategies</w:t>
      </w:r>
    </w:p>
    <w:p w14:paraId="4D109BB5"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Advising on reasonable adjustments for any pupils with disabilities when considering prevention and de-escalation strategies</w:t>
      </w:r>
    </w:p>
    <w:p w14:paraId="11324453"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Participating in the review of restrictive intervention incidents involving any pupil with SEND</w:t>
      </w:r>
    </w:p>
    <w:p w14:paraId="5073E843"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Providing advice and support on the application of this policy for pupils with SEND</w:t>
      </w:r>
    </w:p>
    <w:p w14:paraId="09A23074" w14:textId="77777777" w:rsidR="00C31C16" w:rsidRPr="00850100" w:rsidRDefault="00C31C16" w:rsidP="00C31C16">
      <w:pPr>
        <w:pStyle w:val="4Bulletedcopyblue"/>
        <w:numPr>
          <w:ilvl w:val="0"/>
          <w:numId w:val="16"/>
        </w:numPr>
        <w:ind w:left="340" w:hanging="170"/>
        <w:jc w:val="both"/>
        <w:rPr>
          <w:rFonts w:ascii="Corbel" w:eastAsia="MS Mincho" w:hAnsi="Corbel"/>
          <w:color w:val="auto"/>
          <w:sz w:val="22"/>
          <w:szCs w:val="22"/>
        </w:rPr>
      </w:pPr>
      <w:r w:rsidRPr="00850100">
        <w:rPr>
          <w:rFonts w:ascii="Corbel" w:eastAsia="MS Mincho" w:hAnsi="Corbel"/>
          <w:color w:val="auto"/>
          <w:sz w:val="22"/>
          <w:szCs w:val="22"/>
        </w:rPr>
        <w:t>Contributing to staff training on SEND and behaviour management, including the use of restrictive interventions</w:t>
      </w:r>
    </w:p>
    <w:p w14:paraId="2E298B03" w14:textId="77777777" w:rsidR="00C31C16" w:rsidRPr="00850100" w:rsidRDefault="00C31C16" w:rsidP="00C31C16">
      <w:pPr>
        <w:pStyle w:val="4Bulletedcopyblue"/>
        <w:rPr>
          <w:rFonts w:ascii="Arial" w:eastAsia="MS Mincho" w:hAnsi="Arial"/>
          <w:color w:val="auto"/>
        </w:rPr>
      </w:pPr>
    </w:p>
    <w:p w14:paraId="6EB69AAF" w14:textId="51FD91EE" w:rsidR="00C31C16" w:rsidRDefault="00680591" w:rsidP="00680591">
      <w:pPr>
        <w:pStyle w:val="ListParagraph"/>
        <w:numPr>
          <w:ilvl w:val="0"/>
          <w:numId w:val="17"/>
        </w:numPr>
        <w:spacing w:after="0"/>
        <w:rPr>
          <w:rFonts w:ascii="Corbel" w:hAnsi="Corbel" w:cs="Arial"/>
          <w:b/>
          <w:bCs/>
          <w:color w:val="auto"/>
        </w:rPr>
      </w:pPr>
      <w:r>
        <w:rPr>
          <w:rFonts w:ascii="Corbel" w:hAnsi="Corbel" w:cs="Arial"/>
          <w:b/>
          <w:bCs/>
          <w:color w:val="auto"/>
        </w:rPr>
        <w:t>Acceptable Uses of Force</w:t>
      </w:r>
    </w:p>
    <w:p w14:paraId="2748DAA5" w14:textId="77777777" w:rsidR="00680591" w:rsidRPr="00680591" w:rsidRDefault="00680591" w:rsidP="00680591">
      <w:pPr>
        <w:pStyle w:val="6Abstract"/>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All our school staff have a legal power to use reasonable force in certain situations.</w:t>
      </w:r>
    </w:p>
    <w:p w14:paraId="30F8B586" w14:textId="77777777" w:rsidR="00680591" w:rsidRPr="00680591" w:rsidRDefault="00680591" w:rsidP="00680591">
      <w:pPr>
        <w:pStyle w:val="6Abstract"/>
        <w:spacing w:after="120"/>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Staff can use reasonable force to prevent or stop a pupil from:</w:t>
      </w:r>
    </w:p>
    <w:p w14:paraId="50589764" w14:textId="77777777" w:rsidR="00680591" w:rsidRPr="00680591" w:rsidRDefault="00680591" w:rsidP="00680591">
      <w:pPr>
        <w:pStyle w:val="6Abstract"/>
        <w:numPr>
          <w:ilvl w:val="0"/>
          <w:numId w:val="18"/>
        </w:numPr>
        <w:spacing w:after="120" w:line="240" w:lineRule="auto"/>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Hurting themselves or others</w:t>
      </w:r>
    </w:p>
    <w:p w14:paraId="71B4BCA1" w14:textId="77777777" w:rsidR="00680591" w:rsidRPr="00680591" w:rsidRDefault="00680591" w:rsidP="00680591">
      <w:pPr>
        <w:pStyle w:val="6Abstract"/>
        <w:numPr>
          <w:ilvl w:val="0"/>
          <w:numId w:val="18"/>
        </w:numPr>
        <w:spacing w:after="120" w:line="240" w:lineRule="auto"/>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Committing a criminal offence</w:t>
      </w:r>
    </w:p>
    <w:p w14:paraId="3DB55C82" w14:textId="77777777" w:rsidR="00680591" w:rsidRPr="00680591" w:rsidRDefault="00680591" w:rsidP="00680591">
      <w:pPr>
        <w:pStyle w:val="6Abstract"/>
        <w:numPr>
          <w:ilvl w:val="0"/>
          <w:numId w:val="18"/>
        </w:numPr>
        <w:spacing w:after="120" w:line="240" w:lineRule="auto"/>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Damaging property</w:t>
      </w:r>
    </w:p>
    <w:p w14:paraId="71AAAFFB" w14:textId="77777777" w:rsidR="00680591" w:rsidRPr="00680591" w:rsidRDefault="00680591" w:rsidP="00680591">
      <w:pPr>
        <w:pStyle w:val="6Abstract"/>
        <w:numPr>
          <w:ilvl w:val="0"/>
          <w:numId w:val="18"/>
        </w:numPr>
        <w:spacing w:line="240" w:lineRule="auto"/>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Causing disorder among pupils, in or out of lessons</w:t>
      </w:r>
    </w:p>
    <w:p w14:paraId="3C2E1856" w14:textId="77777777" w:rsidR="00680591" w:rsidRPr="00680591" w:rsidRDefault="00680591" w:rsidP="00680591">
      <w:pPr>
        <w:pStyle w:val="6Abstract"/>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 xml:space="preserve">While all staff have this power, some staff, especially those who work closely with pupils who might show challenging behaviour, are more likely to need to use it than others. </w:t>
      </w:r>
    </w:p>
    <w:p w14:paraId="4F68614D" w14:textId="2B8E022D" w:rsidR="00680591" w:rsidRPr="00680591" w:rsidRDefault="00680591" w:rsidP="00680591">
      <w:pPr>
        <w:pStyle w:val="6Abstract"/>
        <w:jc w:val="both"/>
        <w:rPr>
          <w:rFonts w:ascii="Corbel" w:eastAsia="Times New Roman" w:hAnsi="Corbel" w:cs="Arial"/>
          <w:color w:val="1B1C1D"/>
          <w:sz w:val="22"/>
          <w:szCs w:val="22"/>
          <w:lang w:val="en-GB" w:eastAsia="en-GB"/>
        </w:rPr>
      </w:pPr>
      <w:r w:rsidRPr="00680591">
        <w:rPr>
          <w:rFonts w:ascii="Corbel" w:eastAsia="Times New Roman" w:hAnsi="Corbel" w:cs="Arial"/>
          <w:color w:val="1B1C1D"/>
          <w:sz w:val="22"/>
          <w:szCs w:val="22"/>
          <w:lang w:val="en-GB" w:eastAsia="en-GB"/>
        </w:rPr>
        <w:t>We will ensure staff are adequately trained and that risk assessments are carried out where necessary. See section 1</w:t>
      </w:r>
      <w:r w:rsidR="00ED3A39">
        <w:rPr>
          <w:rFonts w:ascii="Corbel" w:eastAsia="Times New Roman" w:hAnsi="Corbel" w:cs="Arial"/>
          <w:color w:val="1B1C1D"/>
          <w:sz w:val="22"/>
          <w:szCs w:val="22"/>
          <w:lang w:val="en-GB" w:eastAsia="en-GB"/>
        </w:rPr>
        <w:t>0</w:t>
      </w:r>
      <w:r w:rsidRPr="00680591">
        <w:rPr>
          <w:rFonts w:ascii="Corbel" w:eastAsia="Times New Roman" w:hAnsi="Corbel" w:cs="Arial"/>
          <w:color w:val="1B1C1D"/>
          <w:sz w:val="22"/>
          <w:szCs w:val="22"/>
          <w:lang w:val="en-GB" w:eastAsia="en-GB"/>
        </w:rPr>
        <w:t xml:space="preserve"> of this policy for information on training and risk assessments.</w:t>
      </w:r>
    </w:p>
    <w:p w14:paraId="72699A71" w14:textId="5E2F75FA" w:rsidR="00680591" w:rsidRPr="00680591" w:rsidRDefault="00680591" w:rsidP="00680591">
      <w:pPr>
        <w:spacing w:after="240"/>
        <w:jc w:val="both"/>
        <w:rPr>
          <w:rFonts w:ascii="Corbel" w:eastAsia="MS Mincho" w:hAnsi="Corbel" w:cs="Arial"/>
        </w:rPr>
      </w:pPr>
      <w:r w:rsidRPr="00680591">
        <w:rPr>
          <w:rFonts w:ascii="Corbel" w:eastAsia="MS Mincho" w:hAnsi="Corbel" w:cs="Arial"/>
        </w:rPr>
        <w:t>Any significant incident involving the use of force will be recorded and reported in accordance with the procedures set out in section 1</w:t>
      </w:r>
      <w:r w:rsidR="00ED3A39">
        <w:rPr>
          <w:rFonts w:ascii="Corbel" w:eastAsia="MS Mincho" w:hAnsi="Corbel" w:cs="Arial"/>
        </w:rPr>
        <w:t>1</w:t>
      </w:r>
      <w:r w:rsidRPr="00680591">
        <w:rPr>
          <w:rFonts w:ascii="Corbel" w:eastAsia="MS Mincho" w:hAnsi="Corbel" w:cs="Arial"/>
        </w:rPr>
        <w:t xml:space="preserve"> of this policy.</w:t>
      </w:r>
    </w:p>
    <w:p w14:paraId="35530ED6" w14:textId="77777777" w:rsidR="00680591" w:rsidRPr="00680591" w:rsidRDefault="00680591" w:rsidP="00680591">
      <w:pPr>
        <w:spacing w:after="0"/>
        <w:rPr>
          <w:rFonts w:ascii="Corbel" w:hAnsi="Corbel" w:cs="Arial"/>
          <w:b/>
          <w:bCs/>
          <w:color w:val="auto"/>
        </w:rPr>
      </w:pPr>
    </w:p>
    <w:p w14:paraId="72A7E650" w14:textId="50073FD0" w:rsidR="00680591" w:rsidRDefault="00680591" w:rsidP="00680591">
      <w:pPr>
        <w:pStyle w:val="ListParagraph"/>
        <w:numPr>
          <w:ilvl w:val="0"/>
          <w:numId w:val="17"/>
        </w:numPr>
        <w:spacing w:after="0"/>
        <w:rPr>
          <w:rFonts w:ascii="Corbel" w:hAnsi="Corbel" w:cs="Arial"/>
          <w:b/>
          <w:bCs/>
          <w:color w:val="auto"/>
        </w:rPr>
      </w:pPr>
      <w:r>
        <w:rPr>
          <w:rFonts w:ascii="Corbel" w:hAnsi="Corbel" w:cs="Arial"/>
          <w:b/>
          <w:bCs/>
          <w:color w:val="auto"/>
        </w:rPr>
        <w:t>Unacceptable Uses of Force</w:t>
      </w:r>
    </w:p>
    <w:p w14:paraId="3E964512" w14:textId="77777777" w:rsidR="00405F2B" w:rsidRPr="00405F2B" w:rsidRDefault="00405F2B" w:rsidP="00405F2B">
      <w:pPr>
        <w:spacing w:after="0"/>
        <w:jc w:val="both"/>
        <w:rPr>
          <w:rFonts w:ascii="Corbel" w:hAnsi="Corbel" w:cs="Arial"/>
          <w:b/>
          <w:bCs/>
          <w:color w:val="auto"/>
          <w:sz w:val="24"/>
          <w:szCs w:val="24"/>
        </w:rPr>
      </w:pPr>
    </w:p>
    <w:p w14:paraId="6808F871" w14:textId="77777777" w:rsidR="00405F2B" w:rsidRPr="00405F2B" w:rsidRDefault="00405F2B" w:rsidP="00405F2B">
      <w:pPr>
        <w:pStyle w:val="6Abstract"/>
        <w:jc w:val="both"/>
        <w:rPr>
          <w:rFonts w:ascii="Corbel" w:eastAsia="Times New Roman" w:hAnsi="Corbel" w:cs="Arial"/>
          <w:sz w:val="22"/>
          <w:szCs w:val="22"/>
          <w:lang w:val="en-GB" w:eastAsia="en-GB"/>
        </w:rPr>
      </w:pPr>
      <w:r w:rsidRPr="00405F2B">
        <w:rPr>
          <w:rFonts w:ascii="Corbel" w:eastAsia="Times New Roman" w:hAnsi="Corbel" w:cs="Arial"/>
          <w:sz w:val="22"/>
          <w:szCs w:val="22"/>
          <w:lang w:val="en-GB" w:eastAsia="en-GB"/>
        </w:rPr>
        <w:t xml:space="preserve">It is illegal to use force on a pupil for the purpose of punishment. We never use force as a sanction, threat or deterrent. </w:t>
      </w:r>
    </w:p>
    <w:p w14:paraId="3B2FF8DE" w14:textId="77777777" w:rsidR="00405F2B" w:rsidRPr="00405F2B" w:rsidRDefault="00405F2B" w:rsidP="00405F2B">
      <w:pPr>
        <w:pStyle w:val="6Abstract"/>
        <w:jc w:val="both"/>
        <w:rPr>
          <w:rFonts w:ascii="Corbel" w:eastAsia="Times New Roman" w:hAnsi="Corbel" w:cs="Arial"/>
          <w:sz w:val="22"/>
          <w:szCs w:val="22"/>
          <w:lang w:val="en-GB" w:eastAsia="en-GB"/>
        </w:rPr>
      </w:pPr>
      <w:r w:rsidRPr="00405F2B">
        <w:rPr>
          <w:rFonts w:ascii="Corbel" w:eastAsia="Times New Roman" w:hAnsi="Corbel" w:cs="Arial"/>
          <w:sz w:val="22"/>
          <w:szCs w:val="22"/>
          <w:lang w:val="en-GB" w:eastAsia="en-GB"/>
        </w:rPr>
        <w:t>Our staff understand that any form of force or restraint carries a risk of physical and psychological harm, so we always avoid using these measures where possible.</w:t>
      </w:r>
    </w:p>
    <w:p w14:paraId="3A6B331E" w14:textId="77777777" w:rsidR="00405F2B" w:rsidRPr="00405F2B" w:rsidRDefault="00405F2B" w:rsidP="00405F2B">
      <w:pPr>
        <w:pStyle w:val="6Abstract"/>
        <w:jc w:val="both"/>
        <w:rPr>
          <w:rFonts w:ascii="Corbel" w:eastAsia="Times New Roman" w:hAnsi="Corbel" w:cs="Arial"/>
          <w:color w:val="1B1C1D"/>
          <w:sz w:val="22"/>
          <w:szCs w:val="22"/>
          <w:lang w:val="en-GB" w:eastAsia="en-GB"/>
        </w:rPr>
      </w:pPr>
      <w:r w:rsidRPr="00405F2B">
        <w:rPr>
          <w:rFonts w:ascii="Corbel" w:eastAsia="Times New Roman" w:hAnsi="Corbel" w:cs="Arial"/>
          <w:color w:val="1B1C1D"/>
          <w:sz w:val="22"/>
          <w:szCs w:val="22"/>
          <w:lang w:val="en-GB" w:eastAsia="en-GB"/>
        </w:rPr>
        <w:t xml:space="preserve">The following uses of force are </w:t>
      </w:r>
      <w:r w:rsidRPr="00405F2B">
        <w:rPr>
          <w:rFonts w:ascii="Corbel" w:eastAsia="Times New Roman" w:hAnsi="Corbel" w:cs="Arial"/>
          <w:b/>
          <w:bCs/>
          <w:color w:val="1B1C1D"/>
          <w:sz w:val="22"/>
          <w:szCs w:val="22"/>
          <w:lang w:val="en-GB" w:eastAsia="en-GB"/>
        </w:rPr>
        <w:t>never</w:t>
      </w:r>
      <w:r w:rsidRPr="00405F2B">
        <w:rPr>
          <w:rFonts w:ascii="Corbel" w:eastAsia="Times New Roman" w:hAnsi="Corbel" w:cs="Arial"/>
          <w:color w:val="1B1C1D"/>
          <w:sz w:val="22"/>
          <w:szCs w:val="22"/>
          <w:lang w:val="en-GB" w:eastAsia="en-GB"/>
        </w:rPr>
        <w:t xml:space="preserve"> </w:t>
      </w:r>
      <w:r w:rsidRPr="00405F2B">
        <w:rPr>
          <w:rFonts w:ascii="Corbel" w:eastAsia="Times New Roman" w:hAnsi="Corbel" w:cs="Arial"/>
          <w:b/>
          <w:bCs/>
          <w:color w:val="1B1C1D"/>
          <w:sz w:val="22"/>
          <w:szCs w:val="22"/>
          <w:lang w:val="en-GB" w:eastAsia="en-GB"/>
        </w:rPr>
        <w:t>acceptable</w:t>
      </w:r>
      <w:r w:rsidRPr="00405F2B">
        <w:rPr>
          <w:rFonts w:ascii="Corbel" w:eastAsia="Times New Roman" w:hAnsi="Corbel" w:cs="Arial"/>
          <w:color w:val="1B1C1D"/>
          <w:sz w:val="22"/>
          <w:szCs w:val="22"/>
          <w:lang w:val="en-GB" w:eastAsia="en-GB"/>
        </w:rPr>
        <w:t>:</w:t>
      </w:r>
    </w:p>
    <w:p w14:paraId="3D94D0E7" w14:textId="77777777" w:rsidR="00405F2B" w:rsidRPr="00405F2B" w:rsidRDefault="00405F2B" w:rsidP="00405F2B">
      <w:pPr>
        <w:pStyle w:val="4Bulletedcopyblue"/>
        <w:numPr>
          <w:ilvl w:val="0"/>
          <w:numId w:val="16"/>
        </w:numPr>
        <w:ind w:left="340" w:hanging="170"/>
        <w:jc w:val="both"/>
        <w:rPr>
          <w:rFonts w:ascii="Corbel" w:eastAsia="MS Mincho" w:hAnsi="Corbel"/>
          <w:sz w:val="22"/>
          <w:szCs w:val="22"/>
        </w:rPr>
      </w:pPr>
      <w:r w:rsidRPr="00405F2B">
        <w:rPr>
          <w:rFonts w:ascii="Corbel" w:eastAsia="MS Mincho" w:hAnsi="Corbel"/>
          <w:sz w:val="22"/>
          <w:szCs w:val="22"/>
        </w:rPr>
        <w:t>Staff using force for the purpose of punishment</w:t>
      </w:r>
    </w:p>
    <w:p w14:paraId="111F00F1" w14:textId="77777777" w:rsidR="00405F2B" w:rsidRPr="00405F2B" w:rsidRDefault="00405F2B" w:rsidP="00405F2B">
      <w:pPr>
        <w:pStyle w:val="4Bulletedcopyblue"/>
        <w:numPr>
          <w:ilvl w:val="0"/>
          <w:numId w:val="16"/>
        </w:numPr>
        <w:ind w:left="340" w:hanging="170"/>
        <w:jc w:val="both"/>
        <w:rPr>
          <w:rFonts w:ascii="Corbel" w:eastAsia="MS Mincho" w:hAnsi="Corbel"/>
          <w:sz w:val="22"/>
          <w:szCs w:val="22"/>
        </w:rPr>
      </w:pPr>
      <w:r w:rsidRPr="00405F2B">
        <w:rPr>
          <w:rFonts w:ascii="Corbel" w:eastAsia="MS Mincho" w:hAnsi="Corbel"/>
          <w:sz w:val="22"/>
          <w:szCs w:val="22"/>
        </w:rPr>
        <w:t>Staff restraining a pupil in a way that affects their airway, breathing or circulation, for example by covering their nose and/or mouth or applying pressure to their neck or abdomen</w:t>
      </w:r>
    </w:p>
    <w:p w14:paraId="6D73DAEA" w14:textId="77777777" w:rsidR="00405F2B" w:rsidRPr="00405F2B" w:rsidRDefault="00405F2B" w:rsidP="00405F2B">
      <w:pPr>
        <w:pStyle w:val="4Bulletedcopyblue"/>
        <w:numPr>
          <w:ilvl w:val="0"/>
          <w:numId w:val="16"/>
        </w:numPr>
        <w:ind w:left="340" w:hanging="170"/>
        <w:jc w:val="both"/>
        <w:rPr>
          <w:rFonts w:ascii="Corbel" w:eastAsia="MS Mincho" w:hAnsi="Corbel"/>
          <w:sz w:val="22"/>
          <w:szCs w:val="22"/>
        </w:rPr>
      </w:pPr>
      <w:r w:rsidRPr="00405F2B">
        <w:rPr>
          <w:rFonts w:ascii="Corbel" w:eastAsia="MS Mincho" w:hAnsi="Corbel"/>
          <w:sz w:val="22"/>
          <w:szCs w:val="22"/>
        </w:rPr>
        <w:t>Staff using force on the ground. If a pupil is unintentionally held on the ground, staff should release their hold or move into a safer position as quickly as possible</w:t>
      </w:r>
    </w:p>
    <w:p w14:paraId="10A23A26" w14:textId="5C85B49C" w:rsidR="00405F2B" w:rsidRDefault="00405F2B" w:rsidP="00405F2B">
      <w:pPr>
        <w:pStyle w:val="4Bulletedcopyblue"/>
        <w:jc w:val="both"/>
        <w:rPr>
          <w:rFonts w:ascii="Corbel" w:eastAsia="MS Mincho" w:hAnsi="Corbel"/>
          <w:sz w:val="22"/>
          <w:szCs w:val="22"/>
        </w:rPr>
      </w:pPr>
      <w:r w:rsidRPr="00405F2B">
        <w:rPr>
          <w:rFonts w:ascii="Corbel" w:eastAsia="MS Mincho" w:hAnsi="Corbel"/>
          <w:sz w:val="22"/>
          <w:szCs w:val="22"/>
        </w:rPr>
        <w:t xml:space="preserve">Section </w:t>
      </w:r>
      <w:r w:rsidR="00F37310">
        <w:rPr>
          <w:rFonts w:ascii="Corbel" w:eastAsia="MS Mincho" w:hAnsi="Corbel"/>
          <w:sz w:val="22"/>
          <w:szCs w:val="22"/>
        </w:rPr>
        <w:t>4</w:t>
      </w:r>
      <w:r w:rsidRPr="00405F2B">
        <w:rPr>
          <w:rFonts w:ascii="Corbel" w:eastAsia="MS Mincho" w:hAnsi="Corbel"/>
          <w:sz w:val="22"/>
          <w:szCs w:val="22"/>
        </w:rPr>
        <w:t xml:space="preserve"> of this policy sets out the instances where staff may use reasonable force. Section </w:t>
      </w:r>
      <w:r w:rsidR="00F37310">
        <w:rPr>
          <w:rFonts w:ascii="Corbel" w:eastAsia="MS Mincho" w:hAnsi="Corbel"/>
          <w:sz w:val="22"/>
          <w:szCs w:val="22"/>
        </w:rPr>
        <w:t>8</w:t>
      </w:r>
      <w:r w:rsidRPr="00405F2B">
        <w:rPr>
          <w:rFonts w:ascii="Corbel" w:eastAsia="MS Mincho" w:hAnsi="Corbel"/>
          <w:sz w:val="22"/>
          <w:szCs w:val="22"/>
        </w:rPr>
        <w:t xml:space="preserve"> of this policy provides</w:t>
      </w:r>
      <w:r w:rsidR="00F37310">
        <w:rPr>
          <w:rFonts w:ascii="Corbel" w:eastAsia="MS Mincho" w:hAnsi="Corbel"/>
          <w:sz w:val="22"/>
          <w:szCs w:val="22"/>
        </w:rPr>
        <w:t xml:space="preserve"> </w:t>
      </w:r>
      <w:r w:rsidRPr="00405F2B">
        <w:rPr>
          <w:rFonts w:ascii="Corbel" w:eastAsia="MS Mincho" w:hAnsi="Corbel"/>
          <w:sz w:val="22"/>
          <w:szCs w:val="22"/>
        </w:rPr>
        <w:t>guidance for staff on what to consider before using it.</w:t>
      </w:r>
    </w:p>
    <w:p w14:paraId="226D6F34" w14:textId="77777777" w:rsidR="00B82BD2" w:rsidRDefault="00B82BD2" w:rsidP="00405F2B">
      <w:pPr>
        <w:pStyle w:val="4Bulletedcopyblue"/>
        <w:jc w:val="both"/>
        <w:rPr>
          <w:rFonts w:ascii="Corbel" w:eastAsia="MS Mincho" w:hAnsi="Corbel"/>
          <w:sz w:val="22"/>
          <w:szCs w:val="22"/>
        </w:rPr>
      </w:pPr>
    </w:p>
    <w:p w14:paraId="23A66C37" w14:textId="2FAA118A" w:rsidR="00B82BD2" w:rsidRPr="00B82BD2" w:rsidRDefault="00B82BD2" w:rsidP="00B82BD2">
      <w:pPr>
        <w:pStyle w:val="4Bulletedcopyblue"/>
        <w:numPr>
          <w:ilvl w:val="0"/>
          <w:numId w:val="17"/>
        </w:numPr>
        <w:jc w:val="both"/>
        <w:rPr>
          <w:rFonts w:ascii="Corbel" w:eastAsia="MS Mincho" w:hAnsi="Corbel"/>
          <w:b/>
          <w:bCs/>
          <w:sz w:val="22"/>
          <w:szCs w:val="22"/>
        </w:rPr>
      </w:pPr>
      <w:r w:rsidRPr="00B82BD2">
        <w:rPr>
          <w:rFonts w:ascii="Corbel" w:eastAsia="MS Mincho" w:hAnsi="Corbel"/>
          <w:b/>
          <w:bCs/>
          <w:sz w:val="22"/>
          <w:szCs w:val="22"/>
        </w:rPr>
        <w:t>Using Reasonable Force to Search Pupils</w:t>
      </w:r>
    </w:p>
    <w:p w14:paraId="3E8D4678" w14:textId="77777777" w:rsidR="00B82BD2" w:rsidRPr="00B82BD2" w:rsidRDefault="00B82BD2" w:rsidP="00B82BD2">
      <w:pPr>
        <w:pStyle w:val="6Abstract"/>
        <w:jc w:val="both"/>
        <w:rPr>
          <w:rFonts w:ascii="Corbel" w:hAnsi="Corbel" w:cs="Arial"/>
          <w:color w:val="1B1C1D"/>
          <w:sz w:val="22"/>
          <w:szCs w:val="22"/>
          <w:lang w:val="en-GB"/>
        </w:rPr>
      </w:pPr>
      <w:r w:rsidRPr="00B82BD2">
        <w:rPr>
          <w:rFonts w:ascii="Corbel" w:hAnsi="Corbel" w:cs="Arial"/>
          <w:color w:val="1B1C1D"/>
          <w:sz w:val="22"/>
          <w:szCs w:val="22"/>
          <w:lang w:val="en-GB"/>
        </w:rPr>
        <w:t xml:space="preserve">The headteacher and any member of staff authorised by the headteacher have a statutory power to search a pupil or their belongings if they have reasonable grounds to suspect that the pupil may have a prohibited item (as listed in the DfE’s </w:t>
      </w:r>
      <w:hyperlink r:id="rId26" w:history="1">
        <w:r w:rsidRPr="00B82BD2">
          <w:rPr>
            <w:rStyle w:val="Hyperlink"/>
            <w:rFonts w:ascii="Corbel" w:hAnsi="Corbel" w:cs="Arial"/>
            <w:sz w:val="22"/>
            <w:szCs w:val="22"/>
            <w:lang w:val="en-GB"/>
          </w:rPr>
          <w:t>searching, screening and confiscation guidance</w:t>
        </w:r>
      </w:hyperlink>
      <w:r w:rsidRPr="00B82BD2">
        <w:rPr>
          <w:rFonts w:ascii="Corbel" w:hAnsi="Corbel" w:cs="Arial"/>
          <w:color w:val="1B1C1D"/>
          <w:sz w:val="22"/>
          <w:szCs w:val="22"/>
          <w:lang w:val="en-GB"/>
        </w:rPr>
        <w:t>) or an item banned under our school rules.</w:t>
      </w:r>
    </w:p>
    <w:p w14:paraId="4CD551BE" w14:textId="0C879A35" w:rsidR="00B82BD2" w:rsidRPr="00B82BD2" w:rsidRDefault="00B82BD2" w:rsidP="00B82BD2">
      <w:pPr>
        <w:pStyle w:val="1bodycopy10pt"/>
        <w:jc w:val="both"/>
        <w:rPr>
          <w:rFonts w:ascii="Corbel" w:hAnsi="Corbel" w:cs="Arial"/>
          <w:color w:val="1B1C1D"/>
          <w:sz w:val="22"/>
          <w:szCs w:val="22"/>
        </w:rPr>
      </w:pPr>
      <w:r w:rsidRPr="00B82BD2">
        <w:rPr>
          <w:rFonts w:ascii="Corbel" w:hAnsi="Corbel" w:cs="Arial"/>
          <w:color w:val="1B1C1D"/>
          <w:sz w:val="22"/>
          <w:szCs w:val="22"/>
        </w:rPr>
        <w:t xml:space="preserve">They </w:t>
      </w:r>
      <w:r w:rsidRPr="00B82BD2">
        <w:rPr>
          <w:rFonts w:ascii="Corbel" w:hAnsi="Corbel" w:cs="Arial"/>
          <w:b/>
          <w:bCs/>
          <w:color w:val="1B1C1D"/>
          <w:sz w:val="22"/>
          <w:szCs w:val="22"/>
        </w:rPr>
        <w:t>can</w:t>
      </w:r>
      <w:r w:rsidRPr="00B82BD2">
        <w:rPr>
          <w:rFonts w:ascii="Corbel" w:hAnsi="Corbel" w:cs="Arial"/>
          <w:color w:val="1B1C1D"/>
          <w:sz w:val="22"/>
          <w:szCs w:val="22"/>
        </w:rPr>
        <w:t xml:space="preserve"> use reasonable force to search for prohibited items (as listed in the DfE’s searching, screening and confiscation guidance), such as knives, weapons, stolen items or illegal drugs. They </w:t>
      </w:r>
      <w:r w:rsidRPr="00B82BD2">
        <w:rPr>
          <w:rFonts w:ascii="Corbel" w:hAnsi="Corbel" w:cs="Arial"/>
          <w:b/>
          <w:bCs/>
          <w:color w:val="1B1C1D"/>
          <w:sz w:val="22"/>
          <w:szCs w:val="22"/>
        </w:rPr>
        <w:t>cannot</w:t>
      </w:r>
      <w:r w:rsidRPr="00B82BD2">
        <w:rPr>
          <w:rFonts w:ascii="Corbel" w:hAnsi="Corbel" w:cs="Arial"/>
          <w:color w:val="1B1C1D"/>
          <w:sz w:val="22"/>
          <w:szCs w:val="22"/>
        </w:rPr>
        <w:t xml:space="preserve"> use reasonable force to search for items that are banned under our school rules only, such as</w:t>
      </w:r>
      <w:r w:rsidR="00DD2B62">
        <w:rPr>
          <w:rFonts w:ascii="Corbel" w:hAnsi="Corbel" w:cs="Arial"/>
          <w:color w:val="1B1C1D"/>
          <w:sz w:val="22"/>
          <w:szCs w:val="22"/>
        </w:rPr>
        <w:t xml:space="preserve"> mobile phones. </w:t>
      </w:r>
      <w:r w:rsidRPr="00B82BD2">
        <w:rPr>
          <w:rFonts w:ascii="Corbel" w:hAnsi="Corbel" w:cs="Arial"/>
          <w:color w:val="1B1C1D"/>
          <w:sz w:val="22"/>
          <w:szCs w:val="22"/>
        </w:rPr>
        <w:t xml:space="preserve"> </w:t>
      </w:r>
    </w:p>
    <w:p w14:paraId="5D697324" w14:textId="77777777" w:rsidR="00B82BD2" w:rsidRDefault="00B82BD2" w:rsidP="00B82BD2">
      <w:pPr>
        <w:pStyle w:val="1bodycopy10pt"/>
        <w:jc w:val="both"/>
        <w:rPr>
          <w:rFonts w:ascii="Corbel" w:hAnsi="Corbel" w:cs="Arial"/>
          <w:color w:val="1B1C1D"/>
          <w:sz w:val="22"/>
          <w:szCs w:val="22"/>
          <w:lang w:val="en-GB"/>
        </w:rPr>
      </w:pPr>
      <w:r w:rsidRPr="00B82BD2">
        <w:rPr>
          <w:rFonts w:ascii="Corbel" w:hAnsi="Corbel" w:cs="Arial"/>
          <w:color w:val="1B1C1D"/>
          <w:sz w:val="22"/>
          <w:szCs w:val="22"/>
          <w:lang w:val="en-GB"/>
        </w:rPr>
        <w:t xml:space="preserve">The decision to use reasonable force to carry out a search should be made carefully, on a case-by-case basis and taking into consideration the level of risk to pupils and staff. Please see </w:t>
      </w:r>
      <w:r w:rsidRPr="00B82BD2">
        <w:rPr>
          <w:rFonts w:ascii="Corbel" w:hAnsi="Corbel" w:cs="Arial"/>
          <w:sz w:val="22"/>
          <w:szCs w:val="22"/>
        </w:rPr>
        <w:t xml:space="preserve">our behaviour policy </w:t>
      </w:r>
      <w:r w:rsidRPr="00B82BD2">
        <w:rPr>
          <w:rFonts w:ascii="Corbel" w:hAnsi="Corbel" w:cs="Arial"/>
          <w:color w:val="1B1C1D"/>
          <w:sz w:val="22"/>
          <w:szCs w:val="22"/>
          <w:lang w:val="en-GB"/>
        </w:rPr>
        <w:t>for more information on how we conduct searches.</w:t>
      </w:r>
    </w:p>
    <w:p w14:paraId="5A5E3EC9" w14:textId="27E806DC" w:rsidR="00DD2B62" w:rsidRPr="008F475A" w:rsidRDefault="00DD2B62" w:rsidP="00B82BD2">
      <w:pPr>
        <w:pStyle w:val="1bodycopy10pt"/>
        <w:jc w:val="both"/>
        <w:rPr>
          <w:rFonts w:ascii="Corbel" w:hAnsi="Corbel" w:cs="Arial"/>
          <w:color w:val="1B1C1D"/>
          <w:sz w:val="22"/>
          <w:szCs w:val="22"/>
          <w:lang w:val="en-GB"/>
        </w:rPr>
      </w:pPr>
    </w:p>
    <w:p w14:paraId="5E9025A3" w14:textId="5B4CF584" w:rsidR="00DD2B62" w:rsidRPr="008F475A" w:rsidRDefault="008F475A" w:rsidP="008F475A">
      <w:pPr>
        <w:pStyle w:val="1bodycopy10pt"/>
        <w:numPr>
          <w:ilvl w:val="0"/>
          <w:numId w:val="17"/>
        </w:numPr>
        <w:jc w:val="both"/>
        <w:rPr>
          <w:rFonts w:ascii="Corbel" w:hAnsi="Corbel" w:cs="Arial"/>
          <w:b/>
          <w:bCs/>
          <w:color w:val="auto"/>
          <w:sz w:val="22"/>
          <w:szCs w:val="22"/>
        </w:rPr>
      </w:pPr>
      <w:r w:rsidRPr="008F475A">
        <w:rPr>
          <w:rFonts w:ascii="Corbel" w:hAnsi="Corbel" w:cs="Arial"/>
          <w:b/>
          <w:bCs/>
          <w:color w:val="auto"/>
          <w:sz w:val="22"/>
          <w:szCs w:val="22"/>
        </w:rPr>
        <w:t>Prevention and De-escalation Strategies</w:t>
      </w:r>
    </w:p>
    <w:p w14:paraId="1CD3CDE8" w14:textId="77777777" w:rsidR="008F475A" w:rsidRPr="008F475A" w:rsidRDefault="008F475A" w:rsidP="008F475A">
      <w:pPr>
        <w:pStyle w:val="1bodycopy10pt"/>
        <w:jc w:val="both"/>
        <w:rPr>
          <w:rFonts w:ascii="Corbel" w:hAnsi="Corbel" w:cs="Arial"/>
          <w:b/>
          <w:bCs/>
          <w:color w:val="auto"/>
          <w:sz w:val="22"/>
          <w:szCs w:val="22"/>
        </w:rPr>
      </w:pPr>
    </w:p>
    <w:p w14:paraId="772AA3E7" w14:textId="2E6AB921" w:rsidR="008F475A" w:rsidRPr="008F475A" w:rsidRDefault="008F475A" w:rsidP="008F475A">
      <w:pPr>
        <w:pStyle w:val="1bodycopy10pt"/>
        <w:jc w:val="both"/>
        <w:rPr>
          <w:rFonts w:ascii="Corbel" w:hAnsi="Corbel" w:cs="Arial"/>
          <w:color w:val="auto"/>
          <w:sz w:val="22"/>
          <w:szCs w:val="22"/>
        </w:rPr>
      </w:pPr>
      <w:r w:rsidRPr="008F475A">
        <w:rPr>
          <w:rFonts w:ascii="Corbel" w:hAnsi="Corbel" w:cs="Arial"/>
          <w:color w:val="auto"/>
          <w:sz w:val="22"/>
          <w:szCs w:val="22"/>
        </w:rPr>
        <w:t xml:space="preserve">Restrictive intervention is used only when necessary. We aim to </w:t>
      </w:r>
      <w:proofErr w:type="spellStart"/>
      <w:r w:rsidRPr="008F475A">
        <w:rPr>
          <w:rFonts w:ascii="Corbel" w:hAnsi="Corbel" w:cs="Arial"/>
          <w:color w:val="auto"/>
          <w:sz w:val="22"/>
          <w:szCs w:val="22"/>
        </w:rPr>
        <w:t>minimise</w:t>
      </w:r>
      <w:proofErr w:type="spellEnd"/>
      <w:r w:rsidRPr="008F475A">
        <w:rPr>
          <w:rFonts w:ascii="Corbel" w:hAnsi="Corbel" w:cs="Arial"/>
          <w:color w:val="auto"/>
          <w:sz w:val="22"/>
          <w:szCs w:val="22"/>
        </w:rPr>
        <w:t xml:space="preserve"> its use as much as possible, using both whole-school and individual approaches. </w:t>
      </w:r>
    </w:p>
    <w:p w14:paraId="6283B4AB" w14:textId="77777777" w:rsidR="00640987" w:rsidRDefault="008F475A" w:rsidP="008F475A">
      <w:pPr>
        <w:pStyle w:val="1bodycopy10pt"/>
        <w:jc w:val="both"/>
        <w:rPr>
          <w:rFonts w:ascii="Corbel" w:hAnsi="Corbel" w:cs="Arial"/>
          <w:color w:val="auto"/>
          <w:sz w:val="22"/>
          <w:szCs w:val="22"/>
        </w:rPr>
      </w:pPr>
      <w:r w:rsidRPr="008F475A">
        <w:rPr>
          <w:rFonts w:ascii="Corbel" w:hAnsi="Corbel" w:cs="Arial"/>
          <w:color w:val="auto"/>
          <w:sz w:val="22"/>
          <w:szCs w:val="22"/>
        </w:rPr>
        <w:t>Our whole-school approach includes:</w:t>
      </w:r>
    </w:p>
    <w:p w14:paraId="33D3E152"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Consideration of how our school and classroom environment can support all pupils to achieve and thrive </w:t>
      </w:r>
    </w:p>
    <w:p w14:paraId="6277DCF4"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Sharing best practice for whole-class behaviour management, and for managing communal spaces such as corridors and playgrounds </w:t>
      </w:r>
    </w:p>
    <w:p w14:paraId="2B647880"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Training staff in effective communication strategies, such as using appropriate tone of voice and empathy to aid de-escalation </w:t>
      </w:r>
    </w:p>
    <w:p w14:paraId="486F83A4"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Development of working staff-pupil relationships and trust </w:t>
      </w:r>
    </w:p>
    <w:p w14:paraId="791A0CCE" w14:textId="77777777" w:rsidR="008F475A" w:rsidRPr="008F475A" w:rsidRDefault="008F475A" w:rsidP="008F475A">
      <w:pPr>
        <w:pStyle w:val="4Bulletedcopyblue"/>
        <w:numPr>
          <w:ilvl w:val="0"/>
          <w:numId w:val="16"/>
        </w:numPr>
        <w:spacing w:after="240"/>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Recording and </w:t>
      </w:r>
      <w:proofErr w:type="spellStart"/>
      <w:r w:rsidRPr="008F475A">
        <w:rPr>
          <w:rFonts w:ascii="Corbel" w:eastAsia="MS Mincho" w:hAnsi="Corbel"/>
          <w:color w:val="auto"/>
          <w:sz w:val="22"/>
          <w:szCs w:val="22"/>
        </w:rPr>
        <w:t>analysing</w:t>
      </w:r>
      <w:proofErr w:type="spellEnd"/>
      <w:r w:rsidRPr="008F475A">
        <w:rPr>
          <w:rFonts w:ascii="Corbel" w:eastAsia="MS Mincho" w:hAnsi="Corbel"/>
          <w:color w:val="auto"/>
          <w:sz w:val="22"/>
          <w:szCs w:val="22"/>
        </w:rPr>
        <w:t xml:space="preserve"> data on the use of restrictive interventions to inform improvement planning</w:t>
      </w:r>
    </w:p>
    <w:p w14:paraId="422857CA" w14:textId="507B356B" w:rsidR="008F475A" w:rsidRPr="008F475A" w:rsidRDefault="008F475A" w:rsidP="008F475A">
      <w:pPr>
        <w:pStyle w:val="1bodycopy10pt"/>
        <w:jc w:val="both"/>
        <w:rPr>
          <w:rFonts w:ascii="Corbel" w:hAnsi="Corbel" w:cs="Arial"/>
          <w:color w:val="auto"/>
          <w:sz w:val="22"/>
          <w:szCs w:val="22"/>
        </w:rPr>
      </w:pPr>
      <w:r w:rsidRPr="008F475A">
        <w:rPr>
          <w:rFonts w:ascii="Corbel" w:hAnsi="Corbel" w:cs="Arial"/>
          <w:color w:val="auto"/>
          <w:sz w:val="22"/>
          <w:szCs w:val="22"/>
        </w:rPr>
        <w:t xml:space="preserve">The individual approaches we use include: </w:t>
      </w:r>
    </w:p>
    <w:p w14:paraId="20BCC038"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Working closely with parents/carers to support individual pupils</w:t>
      </w:r>
    </w:p>
    <w:p w14:paraId="0426E409"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Strategies to support individual pupils based on their identified needs, including:</w:t>
      </w:r>
    </w:p>
    <w:p w14:paraId="6306EFE1" w14:textId="77777777" w:rsidR="008F475A" w:rsidRPr="008F475A" w:rsidRDefault="008F475A" w:rsidP="008F475A">
      <w:pPr>
        <w:pStyle w:val="4Bulletedcopyblue"/>
        <w:numPr>
          <w:ilvl w:val="1"/>
          <w:numId w:val="16"/>
        </w:numPr>
        <w:ind w:left="851"/>
        <w:jc w:val="both"/>
        <w:rPr>
          <w:rFonts w:ascii="Corbel" w:eastAsia="MS Mincho" w:hAnsi="Corbel"/>
          <w:color w:val="auto"/>
          <w:sz w:val="22"/>
          <w:szCs w:val="22"/>
        </w:rPr>
      </w:pPr>
      <w:r w:rsidRPr="008F475A">
        <w:rPr>
          <w:rFonts w:ascii="Corbel" w:eastAsia="MS Mincho" w:hAnsi="Corbel"/>
          <w:color w:val="auto"/>
          <w:sz w:val="22"/>
          <w:szCs w:val="22"/>
        </w:rPr>
        <w:t>The development of behaviour support plans</w:t>
      </w:r>
    </w:p>
    <w:p w14:paraId="1C2D76F0" w14:textId="77777777" w:rsidR="008F475A" w:rsidRPr="008F475A" w:rsidRDefault="008F475A" w:rsidP="008F475A">
      <w:pPr>
        <w:pStyle w:val="4Bulletedcopyblue"/>
        <w:numPr>
          <w:ilvl w:val="1"/>
          <w:numId w:val="16"/>
        </w:numPr>
        <w:ind w:left="851"/>
        <w:jc w:val="both"/>
        <w:rPr>
          <w:rFonts w:ascii="Corbel" w:eastAsia="MS Mincho" w:hAnsi="Corbel"/>
          <w:color w:val="auto"/>
          <w:sz w:val="22"/>
          <w:szCs w:val="22"/>
        </w:rPr>
      </w:pPr>
      <w:r w:rsidRPr="008F475A">
        <w:rPr>
          <w:rFonts w:ascii="Corbel" w:eastAsia="MS Mincho" w:hAnsi="Corbel"/>
          <w:color w:val="auto"/>
          <w:sz w:val="22"/>
          <w:szCs w:val="22"/>
        </w:rPr>
        <w:t>Strategies to help pupils calm down before their behaviour escalates</w:t>
      </w:r>
    </w:p>
    <w:p w14:paraId="173893C1" w14:textId="77777777" w:rsidR="008F475A" w:rsidRPr="008F475A" w:rsidRDefault="008F475A" w:rsidP="008F475A">
      <w:pPr>
        <w:pStyle w:val="4Bulletedcopyblue"/>
        <w:numPr>
          <w:ilvl w:val="1"/>
          <w:numId w:val="16"/>
        </w:numPr>
        <w:ind w:left="851"/>
        <w:jc w:val="both"/>
        <w:rPr>
          <w:rFonts w:ascii="Corbel" w:eastAsia="MS Mincho" w:hAnsi="Corbel"/>
          <w:color w:val="auto"/>
          <w:sz w:val="22"/>
          <w:szCs w:val="22"/>
        </w:rPr>
      </w:pPr>
      <w:r w:rsidRPr="008F475A">
        <w:rPr>
          <w:rFonts w:ascii="Corbel" w:eastAsia="MS Mincho" w:hAnsi="Corbel"/>
          <w:color w:val="auto"/>
          <w:sz w:val="22"/>
          <w:szCs w:val="22"/>
        </w:rPr>
        <w:t>Making ‘reasonable adjustments’ where a pupil has a disability, to help them participate in school life as fully as possible</w:t>
      </w:r>
    </w:p>
    <w:p w14:paraId="70892049" w14:textId="71A23CAE" w:rsidR="008F475A" w:rsidRPr="00640987" w:rsidRDefault="00640987" w:rsidP="008F475A">
      <w:pPr>
        <w:pStyle w:val="Subhead2"/>
        <w:jc w:val="both"/>
        <w:rPr>
          <w:rStyle w:val="Strong"/>
          <w:rFonts w:ascii="Corbel" w:hAnsi="Corbel" w:cs="Arial"/>
          <w:b/>
          <w:color w:val="auto"/>
          <w:sz w:val="22"/>
          <w:szCs w:val="22"/>
        </w:rPr>
      </w:pPr>
      <w:r w:rsidRPr="00640987">
        <w:rPr>
          <w:rStyle w:val="Strong"/>
          <w:rFonts w:ascii="Corbel" w:hAnsi="Corbel" w:cs="Arial"/>
          <w:b/>
          <w:color w:val="auto"/>
          <w:sz w:val="22"/>
          <w:szCs w:val="22"/>
        </w:rPr>
        <w:t>7</w:t>
      </w:r>
      <w:r w:rsidR="008F475A" w:rsidRPr="00640987">
        <w:rPr>
          <w:rStyle w:val="Strong"/>
          <w:rFonts w:ascii="Corbel" w:hAnsi="Corbel" w:cs="Arial"/>
          <w:b/>
          <w:color w:val="auto"/>
          <w:sz w:val="22"/>
          <w:szCs w:val="22"/>
        </w:rPr>
        <w:t>.1 De-escalation when a situation arises</w:t>
      </w:r>
    </w:p>
    <w:p w14:paraId="523A9B65" w14:textId="77777777" w:rsidR="00640987" w:rsidRDefault="008F475A" w:rsidP="008F475A">
      <w:pPr>
        <w:pStyle w:val="1bodycopy10pt"/>
        <w:jc w:val="both"/>
        <w:rPr>
          <w:rFonts w:ascii="Corbel" w:hAnsi="Corbel" w:cs="Arial"/>
          <w:color w:val="auto"/>
          <w:sz w:val="22"/>
          <w:szCs w:val="22"/>
        </w:rPr>
      </w:pPr>
      <w:r w:rsidRPr="008F475A">
        <w:rPr>
          <w:rFonts w:ascii="Corbel" w:hAnsi="Corbel" w:cs="Arial"/>
          <w:color w:val="auto"/>
          <w:sz w:val="22"/>
          <w:szCs w:val="22"/>
        </w:rPr>
        <w:t>When a staff member is faced with a situation where a restrictive intervention may need to be used, they should consider using de-escalation techniques first, wherever possible. Techniques that could be used in these situations include:</w:t>
      </w:r>
    </w:p>
    <w:p w14:paraId="03B7A9F9"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Having open body language and being aware of a pupil’s personal space</w:t>
      </w:r>
    </w:p>
    <w:p w14:paraId="38006A6F"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Taking a pupil away from an 'audience' – speaking to them on their own rather than in front of a group of other pupils or staff</w:t>
      </w:r>
    </w:p>
    <w:p w14:paraId="02FFE7EA"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Using empathy – asking the pupil to help you understand their feelings</w:t>
      </w:r>
    </w:p>
    <w:p w14:paraId="2E70A957"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Distraction techniques </w:t>
      </w:r>
    </w:p>
    <w:p w14:paraId="331D4454" w14:textId="77777777" w:rsidR="008F475A" w:rsidRPr="008F475A" w:rsidRDefault="008F475A" w:rsidP="008F475A">
      <w:pPr>
        <w:pStyle w:val="4Bulletedcopyblue"/>
        <w:numPr>
          <w:ilvl w:val="0"/>
          <w:numId w:val="16"/>
        </w:numPr>
        <w:ind w:left="340" w:hanging="170"/>
        <w:jc w:val="both"/>
        <w:rPr>
          <w:rFonts w:ascii="Corbel" w:eastAsia="MS Mincho" w:hAnsi="Corbel"/>
          <w:color w:val="auto"/>
          <w:sz w:val="22"/>
          <w:szCs w:val="22"/>
        </w:rPr>
      </w:pPr>
      <w:r w:rsidRPr="008F475A">
        <w:rPr>
          <w:rFonts w:ascii="Corbel" w:eastAsia="MS Mincho" w:hAnsi="Corbel"/>
          <w:color w:val="auto"/>
          <w:sz w:val="22"/>
          <w:szCs w:val="22"/>
        </w:rPr>
        <w:t xml:space="preserve">Offering a calm space for the </w:t>
      </w:r>
      <w:proofErr w:type="gramStart"/>
      <w:r w:rsidRPr="008F475A">
        <w:rPr>
          <w:rFonts w:ascii="Corbel" w:eastAsia="MS Mincho" w:hAnsi="Corbel"/>
          <w:color w:val="auto"/>
          <w:sz w:val="22"/>
          <w:szCs w:val="22"/>
        </w:rPr>
        <w:t>pupil</w:t>
      </w:r>
      <w:proofErr w:type="gramEnd"/>
      <w:r w:rsidRPr="008F475A">
        <w:rPr>
          <w:rFonts w:ascii="Corbel" w:eastAsia="MS Mincho" w:hAnsi="Corbel"/>
          <w:color w:val="auto"/>
          <w:sz w:val="22"/>
          <w:szCs w:val="22"/>
        </w:rPr>
        <w:t xml:space="preserve"> to go to so they can self-regulate</w:t>
      </w:r>
    </w:p>
    <w:p w14:paraId="04D30D35" w14:textId="77777777" w:rsidR="008F475A" w:rsidRPr="008F475A" w:rsidRDefault="008F475A" w:rsidP="008F475A">
      <w:pPr>
        <w:pStyle w:val="4Bulletedcopyblue"/>
        <w:numPr>
          <w:ilvl w:val="0"/>
          <w:numId w:val="16"/>
        </w:numPr>
        <w:spacing w:after="0"/>
        <w:ind w:left="340" w:hanging="170"/>
        <w:jc w:val="both"/>
        <w:rPr>
          <w:rFonts w:ascii="Corbel" w:eastAsia="MS Mincho" w:hAnsi="Corbel"/>
          <w:color w:val="auto"/>
          <w:sz w:val="22"/>
          <w:szCs w:val="22"/>
        </w:rPr>
      </w:pPr>
      <w:r w:rsidRPr="008F475A">
        <w:rPr>
          <w:rFonts w:ascii="Corbel" w:eastAsia="MS Mincho" w:hAnsi="Corbel"/>
          <w:color w:val="auto"/>
          <w:sz w:val="22"/>
          <w:szCs w:val="22"/>
        </w:rPr>
        <w:t>Verbal warnings – calmly reminding the pupil of the consequences of their behaviour</w:t>
      </w:r>
    </w:p>
    <w:p w14:paraId="7D9F92A6" w14:textId="77777777" w:rsidR="008F475A" w:rsidRPr="008F475A" w:rsidRDefault="008F475A" w:rsidP="008F475A">
      <w:pPr>
        <w:pStyle w:val="1bodycopy10pt"/>
        <w:jc w:val="both"/>
        <w:rPr>
          <w:rFonts w:ascii="Corbel" w:hAnsi="Corbel" w:cs="Arial"/>
          <w:b/>
          <w:bCs/>
          <w:color w:val="auto"/>
          <w:sz w:val="22"/>
          <w:szCs w:val="22"/>
        </w:rPr>
      </w:pPr>
    </w:p>
    <w:p w14:paraId="1456FBDD" w14:textId="77777777" w:rsidR="00405F2B" w:rsidRDefault="00405F2B" w:rsidP="00405F2B">
      <w:pPr>
        <w:spacing w:after="0"/>
        <w:rPr>
          <w:rFonts w:ascii="Corbel" w:hAnsi="Corbel" w:cs="Arial"/>
          <w:b/>
          <w:bCs/>
          <w:color w:val="auto"/>
        </w:rPr>
      </w:pPr>
    </w:p>
    <w:p w14:paraId="36A03E9D" w14:textId="0251E7A2" w:rsidR="00640987" w:rsidRDefault="00C1097B" w:rsidP="00640987">
      <w:pPr>
        <w:pStyle w:val="ListParagraph"/>
        <w:numPr>
          <w:ilvl w:val="0"/>
          <w:numId w:val="17"/>
        </w:numPr>
        <w:spacing w:after="0"/>
        <w:rPr>
          <w:rFonts w:ascii="Corbel" w:hAnsi="Corbel" w:cs="Arial"/>
          <w:b/>
          <w:bCs/>
          <w:color w:val="auto"/>
        </w:rPr>
      </w:pPr>
      <w:r>
        <w:rPr>
          <w:rFonts w:ascii="Corbel" w:hAnsi="Corbel" w:cs="Arial"/>
          <w:b/>
          <w:bCs/>
          <w:color w:val="auto"/>
        </w:rPr>
        <w:t>Deciding when the use of restrictive interventions is appropriate</w:t>
      </w:r>
    </w:p>
    <w:p w14:paraId="19E79D63" w14:textId="77777777" w:rsidR="00C1097B" w:rsidRDefault="00C1097B" w:rsidP="00C1097B">
      <w:pPr>
        <w:spacing w:after="0"/>
        <w:rPr>
          <w:rFonts w:ascii="Corbel" w:hAnsi="Corbel" w:cs="Arial"/>
          <w:b/>
          <w:bCs/>
          <w:color w:val="auto"/>
        </w:rPr>
      </w:pPr>
    </w:p>
    <w:p w14:paraId="70AC717D" w14:textId="31AEFA77" w:rsidR="00C1097B" w:rsidRPr="00C1097B" w:rsidRDefault="00C1097B" w:rsidP="00C1097B">
      <w:pPr>
        <w:pStyle w:val="Subhead2"/>
        <w:jc w:val="both"/>
        <w:rPr>
          <w:rStyle w:val="Strong"/>
          <w:rFonts w:ascii="Corbel" w:hAnsi="Corbel" w:cs="Arial"/>
          <w:b/>
          <w:color w:val="auto"/>
          <w:sz w:val="22"/>
          <w:szCs w:val="22"/>
        </w:rPr>
      </w:pPr>
      <w:r>
        <w:rPr>
          <w:rStyle w:val="Strong"/>
          <w:rFonts w:ascii="Corbel" w:hAnsi="Corbel" w:cs="Arial"/>
          <w:b/>
          <w:color w:val="auto"/>
          <w:sz w:val="22"/>
          <w:szCs w:val="22"/>
        </w:rPr>
        <w:t>8</w:t>
      </w:r>
      <w:r w:rsidRPr="00C1097B">
        <w:rPr>
          <w:rStyle w:val="Strong"/>
          <w:rFonts w:ascii="Corbel" w:hAnsi="Corbel" w:cs="Arial"/>
          <w:b/>
          <w:color w:val="auto"/>
          <w:sz w:val="22"/>
          <w:szCs w:val="22"/>
        </w:rPr>
        <w:t>.1 Necessity and proportionality</w:t>
      </w:r>
    </w:p>
    <w:p w14:paraId="1E274244" w14:textId="77777777" w:rsidR="00C1097B" w:rsidRDefault="00C1097B" w:rsidP="00C1097B">
      <w:pPr>
        <w:pStyle w:val="NormalWeb"/>
        <w:spacing w:before="0" w:beforeAutospacing="0" w:after="240" w:afterAutospacing="0"/>
        <w:jc w:val="both"/>
        <w:rPr>
          <w:rFonts w:ascii="Corbel" w:hAnsi="Corbel" w:cs="Arial"/>
          <w:color w:val="575B5F"/>
          <w:sz w:val="22"/>
          <w:szCs w:val="22"/>
          <w:vertAlign w:val="superscript"/>
        </w:rPr>
      </w:pPr>
      <w:r w:rsidRPr="00C1097B">
        <w:rPr>
          <w:rFonts w:ascii="Corbel" w:hAnsi="Corbel" w:cs="Arial"/>
          <w:color w:val="1B1C1D"/>
          <w:sz w:val="22"/>
          <w:szCs w:val="22"/>
        </w:rPr>
        <w:t>The decision on whether to use restrictive interventions is down to the professional judgment of the staff member and will always depend on the individual circumstances of each situation.</w:t>
      </w:r>
      <w:r w:rsidRPr="00C1097B">
        <w:rPr>
          <w:rFonts w:ascii="Corbel" w:hAnsi="Corbel" w:cs="Arial"/>
          <w:color w:val="575B5F"/>
          <w:sz w:val="22"/>
          <w:szCs w:val="22"/>
          <w:vertAlign w:val="superscript"/>
        </w:rPr>
        <w:t xml:space="preserve"> </w:t>
      </w:r>
    </w:p>
    <w:p w14:paraId="0C8CC963" w14:textId="36188FC5" w:rsidR="00C1097B" w:rsidRPr="00C1097B" w:rsidRDefault="00C1097B" w:rsidP="00C1097B">
      <w:pPr>
        <w:pStyle w:val="NormalWeb"/>
        <w:spacing w:before="0" w:beforeAutospacing="0" w:after="240" w:afterAutospacing="0"/>
        <w:jc w:val="both"/>
        <w:rPr>
          <w:rFonts w:ascii="Corbel" w:hAnsi="Corbel" w:cs="Arial"/>
          <w:color w:val="1B1C1D"/>
          <w:sz w:val="22"/>
          <w:szCs w:val="22"/>
        </w:rPr>
      </w:pPr>
      <w:r w:rsidRPr="00C1097B">
        <w:rPr>
          <w:rFonts w:ascii="Corbel" w:hAnsi="Corbel" w:cs="Arial"/>
          <w:color w:val="1B1C1D"/>
          <w:sz w:val="22"/>
          <w:szCs w:val="22"/>
        </w:rPr>
        <w:t xml:space="preserve">Staff should always consider whether there are other ways to manage the situation, such as the de-escalation techniques outlined in section </w:t>
      </w:r>
      <w:r>
        <w:rPr>
          <w:rFonts w:ascii="Corbel" w:hAnsi="Corbel" w:cs="Arial"/>
          <w:color w:val="1B1C1D"/>
          <w:sz w:val="22"/>
          <w:szCs w:val="22"/>
        </w:rPr>
        <w:t>7</w:t>
      </w:r>
      <w:r w:rsidRPr="00C1097B">
        <w:rPr>
          <w:rFonts w:ascii="Corbel" w:hAnsi="Corbel" w:cs="Arial"/>
          <w:color w:val="1B1C1D"/>
          <w:sz w:val="22"/>
          <w:szCs w:val="22"/>
        </w:rPr>
        <w:t>.1 of this policy and/or seeking assistance from a colleague. However, there may be times when staff have no other choice but to use restrictive interventions, to reduce the risk of harm to the pupil and/or others.</w:t>
      </w:r>
    </w:p>
    <w:p w14:paraId="101699C2" w14:textId="77777777" w:rsidR="00C1097B" w:rsidRPr="00C1097B" w:rsidRDefault="00C1097B" w:rsidP="00C1097B">
      <w:pPr>
        <w:pStyle w:val="NormalWeb"/>
        <w:spacing w:before="0" w:beforeAutospacing="0" w:after="240" w:afterAutospacing="0"/>
        <w:jc w:val="both"/>
        <w:rPr>
          <w:rFonts w:ascii="Corbel" w:hAnsi="Corbel" w:cs="Arial"/>
          <w:color w:val="1B1C1D"/>
          <w:sz w:val="22"/>
          <w:szCs w:val="22"/>
        </w:rPr>
      </w:pPr>
      <w:r w:rsidRPr="00C1097B">
        <w:rPr>
          <w:rFonts w:ascii="Corbel" w:hAnsi="Corbel" w:cs="Arial"/>
          <w:color w:val="1B1C1D"/>
          <w:sz w:val="22"/>
          <w:szCs w:val="22"/>
        </w:rPr>
        <w:t xml:space="preserve">When assessing whether a </w:t>
      </w:r>
      <w:r w:rsidRPr="00C1097B">
        <w:rPr>
          <w:rFonts w:ascii="Corbel" w:hAnsi="Corbel" w:cs="Arial"/>
          <w:sz w:val="22"/>
          <w:szCs w:val="22"/>
        </w:rPr>
        <w:t>restrictive intervention</w:t>
      </w:r>
      <w:r w:rsidRPr="00C1097B">
        <w:rPr>
          <w:rFonts w:ascii="Corbel" w:hAnsi="Corbel" w:cs="Arial"/>
          <w:color w:val="1B1C1D"/>
          <w:sz w:val="22"/>
          <w:szCs w:val="22"/>
        </w:rPr>
        <w:t xml:space="preserve"> is required, staff should always consider: </w:t>
      </w:r>
    </w:p>
    <w:p w14:paraId="4E156332" w14:textId="77777777" w:rsidR="00C1097B" w:rsidRPr="00C1097B" w:rsidRDefault="00C1097B" w:rsidP="00C1097B">
      <w:pPr>
        <w:pStyle w:val="4Bulletedcopyblue"/>
        <w:numPr>
          <w:ilvl w:val="0"/>
          <w:numId w:val="16"/>
        </w:numPr>
        <w:ind w:left="567"/>
        <w:jc w:val="both"/>
        <w:rPr>
          <w:rFonts w:ascii="Corbel" w:eastAsia="MS Mincho" w:hAnsi="Corbel"/>
          <w:b/>
          <w:bCs/>
          <w:sz w:val="22"/>
          <w:szCs w:val="22"/>
        </w:rPr>
      </w:pPr>
      <w:r w:rsidRPr="00C1097B">
        <w:rPr>
          <w:rFonts w:ascii="Corbel" w:eastAsia="MS Mincho" w:hAnsi="Corbel"/>
          <w:b/>
          <w:bCs/>
          <w:sz w:val="22"/>
          <w:szCs w:val="22"/>
        </w:rPr>
        <w:t>Is it necessary?</w:t>
      </w:r>
    </w:p>
    <w:p w14:paraId="258B4617" w14:textId="77777777" w:rsidR="00C1097B" w:rsidRPr="00C1097B" w:rsidRDefault="00C1097B" w:rsidP="00C1097B">
      <w:pPr>
        <w:pStyle w:val="4Bulletedcopyblue"/>
        <w:numPr>
          <w:ilvl w:val="1"/>
          <w:numId w:val="16"/>
        </w:numPr>
        <w:ind w:left="1134" w:hanging="338"/>
        <w:jc w:val="both"/>
        <w:rPr>
          <w:rFonts w:ascii="Corbel" w:eastAsia="MS Mincho" w:hAnsi="Corbel"/>
          <w:sz w:val="22"/>
          <w:szCs w:val="22"/>
        </w:rPr>
      </w:pPr>
      <w:r w:rsidRPr="00C1097B">
        <w:rPr>
          <w:rFonts w:ascii="Corbel" w:eastAsia="MS Mincho" w:hAnsi="Corbel"/>
          <w:sz w:val="22"/>
          <w:szCs w:val="22"/>
        </w:rPr>
        <w:t>Are there other more effective, less restrictive ways to manage the situation?</w:t>
      </w:r>
    </w:p>
    <w:p w14:paraId="6B0C9A6C" w14:textId="77777777" w:rsidR="00C1097B" w:rsidRPr="00C1097B" w:rsidRDefault="00C1097B" w:rsidP="00C1097B">
      <w:pPr>
        <w:pStyle w:val="4Bulletedcopyblue"/>
        <w:numPr>
          <w:ilvl w:val="1"/>
          <w:numId w:val="16"/>
        </w:numPr>
        <w:ind w:left="1134" w:hanging="338"/>
        <w:jc w:val="both"/>
        <w:rPr>
          <w:rFonts w:ascii="Corbel" w:eastAsia="MS Mincho" w:hAnsi="Corbel"/>
          <w:sz w:val="22"/>
          <w:szCs w:val="22"/>
        </w:rPr>
      </w:pPr>
      <w:r w:rsidRPr="00C1097B">
        <w:rPr>
          <w:rFonts w:ascii="Corbel" w:eastAsia="MS Mincho" w:hAnsi="Corbel"/>
          <w:sz w:val="22"/>
          <w:szCs w:val="22"/>
        </w:rPr>
        <w:t>Is a restrictive intervention likely to successfully reduce the risks, or could its use escalate the situation further or cause more harm than the behaviour itself?</w:t>
      </w:r>
    </w:p>
    <w:p w14:paraId="5D8D18AB" w14:textId="77777777" w:rsidR="00C1097B" w:rsidRPr="00C1097B" w:rsidRDefault="00C1097B" w:rsidP="00C1097B">
      <w:pPr>
        <w:pStyle w:val="4Bulletedcopyblue"/>
        <w:numPr>
          <w:ilvl w:val="0"/>
          <w:numId w:val="16"/>
        </w:numPr>
        <w:ind w:left="567"/>
        <w:jc w:val="both"/>
        <w:rPr>
          <w:rFonts w:ascii="Corbel" w:eastAsia="MS Mincho" w:hAnsi="Corbel"/>
          <w:b/>
          <w:bCs/>
          <w:sz w:val="22"/>
          <w:szCs w:val="22"/>
        </w:rPr>
      </w:pPr>
      <w:r w:rsidRPr="00C1097B">
        <w:rPr>
          <w:rFonts w:ascii="Corbel" w:eastAsia="MS Mincho" w:hAnsi="Corbel"/>
          <w:b/>
          <w:bCs/>
          <w:sz w:val="22"/>
          <w:szCs w:val="22"/>
        </w:rPr>
        <w:t xml:space="preserve">Is it proportionate? </w:t>
      </w:r>
    </w:p>
    <w:p w14:paraId="08F846A5" w14:textId="77777777" w:rsidR="00C1097B" w:rsidRPr="00C1097B" w:rsidRDefault="00C1097B" w:rsidP="00C1097B">
      <w:pPr>
        <w:pStyle w:val="4Bulletedcopyblue"/>
        <w:numPr>
          <w:ilvl w:val="1"/>
          <w:numId w:val="16"/>
        </w:numPr>
        <w:ind w:left="1134"/>
        <w:jc w:val="both"/>
        <w:rPr>
          <w:rFonts w:ascii="Corbel" w:eastAsia="MS Mincho" w:hAnsi="Corbel"/>
          <w:b/>
          <w:bCs/>
          <w:sz w:val="22"/>
          <w:szCs w:val="22"/>
        </w:rPr>
      </w:pPr>
      <w:r w:rsidRPr="00C1097B">
        <w:rPr>
          <w:rFonts w:ascii="Corbel" w:eastAsia="MS Mincho" w:hAnsi="Corbel"/>
          <w:sz w:val="22"/>
          <w:szCs w:val="22"/>
        </w:rPr>
        <w:t xml:space="preserve">Staff should use the </w:t>
      </w:r>
      <w:r w:rsidRPr="00C1097B">
        <w:rPr>
          <w:rFonts w:ascii="Corbel" w:eastAsia="MS Mincho" w:hAnsi="Corbel"/>
          <w:b/>
          <w:bCs/>
          <w:sz w:val="22"/>
          <w:szCs w:val="22"/>
        </w:rPr>
        <w:t>least</w:t>
      </w:r>
      <w:r w:rsidRPr="00C1097B">
        <w:rPr>
          <w:rFonts w:ascii="Corbel" w:eastAsia="MS Mincho" w:hAnsi="Corbel"/>
          <w:sz w:val="22"/>
          <w:szCs w:val="22"/>
        </w:rPr>
        <w:t xml:space="preserve"> amount of force or the </w:t>
      </w:r>
      <w:r w:rsidRPr="00C1097B">
        <w:rPr>
          <w:rFonts w:ascii="Corbel" w:eastAsia="MS Mincho" w:hAnsi="Corbel"/>
          <w:b/>
          <w:bCs/>
          <w:sz w:val="22"/>
          <w:szCs w:val="22"/>
        </w:rPr>
        <w:t>least</w:t>
      </w:r>
      <w:r w:rsidRPr="00C1097B">
        <w:rPr>
          <w:rFonts w:ascii="Corbel" w:eastAsia="MS Mincho" w:hAnsi="Corbel"/>
          <w:sz w:val="22"/>
          <w:szCs w:val="22"/>
        </w:rPr>
        <w:t xml:space="preserve"> restrictive intervention for the </w:t>
      </w:r>
      <w:r w:rsidRPr="00C1097B">
        <w:rPr>
          <w:rFonts w:ascii="Corbel" w:eastAsia="MS Mincho" w:hAnsi="Corbel"/>
          <w:b/>
          <w:bCs/>
          <w:sz w:val="22"/>
          <w:szCs w:val="22"/>
        </w:rPr>
        <w:t>least</w:t>
      </w:r>
      <w:r w:rsidRPr="00C1097B">
        <w:rPr>
          <w:rFonts w:ascii="Corbel" w:eastAsia="MS Mincho" w:hAnsi="Corbel"/>
          <w:sz w:val="22"/>
          <w:szCs w:val="22"/>
        </w:rPr>
        <w:t xml:space="preserve"> amount of time required to reduce the risks</w:t>
      </w:r>
    </w:p>
    <w:p w14:paraId="37BAD859" w14:textId="77777777" w:rsidR="00C1097B" w:rsidRPr="00C1097B" w:rsidRDefault="00C1097B" w:rsidP="00C1097B">
      <w:pPr>
        <w:pStyle w:val="4Bulletedcopyblue"/>
        <w:numPr>
          <w:ilvl w:val="1"/>
          <w:numId w:val="16"/>
        </w:numPr>
        <w:ind w:left="1134"/>
        <w:jc w:val="both"/>
        <w:rPr>
          <w:rFonts w:ascii="Corbel" w:eastAsia="MS Mincho" w:hAnsi="Corbel"/>
          <w:sz w:val="22"/>
          <w:szCs w:val="22"/>
        </w:rPr>
      </w:pPr>
      <w:r w:rsidRPr="00C1097B">
        <w:rPr>
          <w:rFonts w:ascii="Corbel" w:eastAsia="MS Mincho" w:hAnsi="Corbel"/>
          <w:sz w:val="22"/>
          <w:szCs w:val="22"/>
        </w:rPr>
        <w:t>If the intervention itself is escalating the situation, staff should reconsider their approach and attempt an alternative strategy</w:t>
      </w:r>
    </w:p>
    <w:p w14:paraId="160A8ED9" w14:textId="77777777" w:rsidR="00C1097B" w:rsidRPr="00C1097B" w:rsidRDefault="00C1097B" w:rsidP="00C1097B">
      <w:pPr>
        <w:pStyle w:val="4Bulletedcopyblue"/>
        <w:numPr>
          <w:ilvl w:val="1"/>
          <w:numId w:val="16"/>
        </w:numPr>
        <w:ind w:left="1134"/>
        <w:jc w:val="both"/>
        <w:rPr>
          <w:rFonts w:ascii="Corbel" w:eastAsia="MS Mincho" w:hAnsi="Corbel"/>
          <w:b/>
          <w:bCs/>
          <w:sz w:val="22"/>
          <w:szCs w:val="22"/>
        </w:rPr>
      </w:pPr>
      <w:r w:rsidRPr="00C1097B">
        <w:rPr>
          <w:rFonts w:ascii="Corbel" w:eastAsia="MS Mincho" w:hAnsi="Corbel"/>
          <w:sz w:val="22"/>
          <w:szCs w:val="22"/>
        </w:rPr>
        <w:t>Staff should consider the individual circumstances of the pupil, such as their age, size and any medical conditions, SEND or other vulnerabilities</w:t>
      </w:r>
    </w:p>
    <w:p w14:paraId="2E16DD5F" w14:textId="0D8207F6" w:rsidR="00C1097B" w:rsidRPr="00C1097B" w:rsidRDefault="00C1097B" w:rsidP="00C1097B">
      <w:pPr>
        <w:pStyle w:val="Subhead2"/>
        <w:jc w:val="both"/>
        <w:rPr>
          <w:rStyle w:val="Strong"/>
          <w:rFonts w:ascii="Corbel" w:hAnsi="Corbel" w:cs="Arial"/>
          <w:b/>
          <w:sz w:val="22"/>
          <w:szCs w:val="22"/>
        </w:rPr>
      </w:pPr>
      <w:r w:rsidRPr="00C1097B">
        <w:rPr>
          <w:rStyle w:val="Strong"/>
          <w:rFonts w:ascii="Corbel" w:hAnsi="Corbel" w:cs="Arial"/>
          <w:b/>
          <w:sz w:val="22"/>
          <w:szCs w:val="22"/>
        </w:rPr>
        <w:t>8.2 Pupil and staff welfare</w:t>
      </w:r>
    </w:p>
    <w:p w14:paraId="6946FFEC" w14:textId="77777777" w:rsidR="00C1097B" w:rsidRPr="00C1097B" w:rsidRDefault="00C1097B" w:rsidP="00C1097B">
      <w:pPr>
        <w:pStyle w:val="6Abstract"/>
        <w:jc w:val="both"/>
        <w:rPr>
          <w:rFonts w:ascii="Corbel" w:eastAsia="Times New Roman" w:hAnsi="Corbel" w:cs="Arial"/>
          <w:b/>
          <w:bCs/>
          <w:color w:val="1B1C1D"/>
          <w:sz w:val="22"/>
          <w:szCs w:val="22"/>
          <w:lang w:val="en-GB" w:eastAsia="en-GB"/>
        </w:rPr>
      </w:pPr>
      <w:r w:rsidRPr="00C1097B">
        <w:rPr>
          <w:rFonts w:ascii="Corbel" w:eastAsia="Times New Roman" w:hAnsi="Corbel" w:cs="Arial"/>
          <w:b/>
          <w:bCs/>
          <w:color w:val="1B1C1D"/>
          <w:sz w:val="22"/>
          <w:szCs w:val="22"/>
          <w:lang w:val="en-GB" w:eastAsia="en-GB"/>
        </w:rPr>
        <w:t>Pupil welfare</w:t>
      </w:r>
    </w:p>
    <w:p w14:paraId="63D4F3E6" w14:textId="77777777" w:rsidR="00C1097B" w:rsidRPr="00C1097B" w:rsidRDefault="00C1097B" w:rsidP="00C1097B">
      <w:pPr>
        <w:pStyle w:val="6Abstract"/>
        <w:jc w:val="both"/>
        <w:rPr>
          <w:rFonts w:ascii="Corbel" w:eastAsia="Times New Roman" w:hAnsi="Corbel" w:cs="Arial"/>
          <w:sz w:val="22"/>
          <w:szCs w:val="22"/>
          <w:lang w:val="en-GB" w:eastAsia="en-GB"/>
        </w:rPr>
      </w:pPr>
      <w:r w:rsidRPr="00C1097B">
        <w:rPr>
          <w:rFonts w:ascii="Corbel" w:eastAsia="Times New Roman" w:hAnsi="Corbel" w:cs="Arial"/>
          <w:sz w:val="22"/>
          <w:szCs w:val="22"/>
          <w:lang w:val="en-GB" w:eastAsia="en-GB"/>
        </w:rPr>
        <w:t>The most important consideration when using a restrictive intervention is the safety and wellbeing of the pupil involved, as well as the safety of other pupils and staff. Staff should always consider the potential impact on the pupil's welfare balanced against any actions taken. For example, staff should bear in mind that pupils who have experienced adverse life events, trauma or neglect, or who have diagnosed or undiagnosed medical conditions or sensory impairments, communication difficulties or other needs, may find the use of restrictive interventions particularly distressing.</w:t>
      </w:r>
    </w:p>
    <w:p w14:paraId="7B9D9F5C" w14:textId="77777777" w:rsidR="00C1097B" w:rsidRPr="00C1097B" w:rsidRDefault="00C1097B" w:rsidP="00C1097B">
      <w:pPr>
        <w:pStyle w:val="6Abstract"/>
        <w:spacing w:line="240" w:lineRule="auto"/>
        <w:jc w:val="both"/>
        <w:rPr>
          <w:rFonts w:ascii="Corbel" w:eastAsia="Times New Roman" w:hAnsi="Corbel" w:cs="Arial"/>
          <w:sz w:val="22"/>
          <w:szCs w:val="22"/>
          <w:lang w:val="en-GB" w:eastAsia="en-GB"/>
        </w:rPr>
      </w:pPr>
      <w:r w:rsidRPr="00C1097B">
        <w:rPr>
          <w:rFonts w:ascii="Corbel" w:eastAsia="Times New Roman" w:hAnsi="Corbel" w:cs="Arial"/>
          <w:sz w:val="22"/>
          <w:szCs w:val="22"/>
          <w:lang w:val="en-GB" w:eastAsia="en-GB"/>
        </w:rPr>
        <w:t xml:space="preserve">If a restrictive intervention is needed, staff should always aim to maintain respect for a pupil’s dignity. This includes consideration of the location and environment where any intervention is used, such as in front of their peers. </w:t>
      </w:r>
    </w:p>
    <w:p w14:paraId="68F78055" w14:textId="77777777" w:rsidR="00C1097B" w:rsidRPr="00C1097B" w:rsidRDefault="00C1097B" w:rsidP="00C1097B">
      <w:pPr>
        <w:pStyle w:val="6Abstract"/>
        <w:spacing w:line="240" w:lineRule="auto"/>
        <w:jc w:val="both"/>
        <w:rPr>
          <w:rFonts w:ascii="Corbel" w:eastAsia="Times New Roman" w:hAnsi="Corbel" w:cs="Arial"/>
          <w:sz w:val="22"/>
          <w:szCs w:val="22"/>
          <w:lang w:val="en-GB" w:eastAsia="en-GB"/>
        </w:rPr>
      </w:pPr>
      <w:r w:rsidRPr="00C1097B">
        <w:rPr>
          <w:rFonts w:ascii="Corbel" w:eastAsia="Times New Roman" w:hAnsi="Corbel" w:cs="Arial"/>
          <w:sz w:val="22"/>
          <w:szCs w:val="22"/>
          <w:lang w:val="en-GB" w:eastAsia="en-GB"/>
        </w:rPr>
        <w:t>Staff should, wherever possible, clearly and calmly communicate to the pupil what is happening, why, and what the pupil needs to do, including using verbal and non-verbal strategies where needed, and giving time for the pupil to process information and respond where appropriate.</w:t>
      </w:r>
    </w:p>
    <w:p w14:paraId="7A033D14" w14:textId="77777777" w:rsidR="00C1097B" w:rsidRPr="00C1097B" w:rsidRDefault="00C1097B" w:rsidP="00C1097B">
      <w:pPr>
        <w:pStyle w:val="6Abstract"/>
        <w:jc w:val="both"/>
        <w:rPr>
          <w:rFonts w:ascii="Corbel" w:eastAsia="Times New Roman" w:hAnsi="Corbel" w:cs="Arial"/>
          <w:sz w:val="22"/>
          <w:szCs w:val="22"/>
          <w:lang w:val="en-GB" w:eastAsia="en-GB"/>
        </w:rPr>
      </w:pPr>
      <w:r w:rsidRPr="00C1097B">
        <w:rPr>
          <w:rFonts w:ascii="Corbel" w:eastAsia="Times New Roman" w:hAnsi="Corbel" w:cs="Arial"/>
          <w:sz w:val="22"/>
          <w:szCs w:val="22"/>
          <w:lang w:val="en-GB" w:eastAsia="en-GB"/>
        </w:rPr>
        <w:t>Staff should seek to understand how the pupil is feeling and use this information to determine whether the restrictive intervention should be, or continue to be, applied, reduced or stopped.</w:t>
      </w:r>
    </w:p>
    <w:p w14:paraId="694B204C" w14:textId="77777777" w:rsidR="00C1097B" w:rsidRPr="00C1097B" w:rsidRDefault="00C1097B" w:rsidP="00C1097B">
      <w:pPr>
        <w:pStyle w:val="6Abstract"/>
        <w:jc w:val="both"/>
        <w:rPr>
          <w:rFonts w:ascii="Corbel" w:eastAsia="Times New Roman" w:hAnsi="Corbel" w:cs="Arial"/>
          <w:b/>
          <w:bCs/>
          <w:color w:val="1B1C1D"/>
          <w:sz w:val="22"/>
          <w:szCs w:val="22"/>
          <w:lang w:val="en-GB" w:eastAsia="en-GB"/>
        </w:rPr>
      </w:pPr>
      <w:r w:rsidRPr="00C1097B">
        <w:rPr>
          <w:rFonts w:ascii="Corbel" w:eastAsia="Times New Roman" w:hAnsi="Corbel" w:cs="Arial"/>
          <w:b/>
          <w:bCs/>
          <w:color w:val="1B1C1D"/>
          <w:sz w:val="22"/>
          <w:szCs w:val="22"/>
          <w:lang w:val="en-GB" w:eastAsia="en-GB"/>
        </w:rPr>
        <w:t>Support following an incident</w:t>
      </w:r>
    </w:p>
    <w:p w14:paraId="02230384" w14:textId="77777777" w:rsidR="00C1097B" w:rsidRPr="00C1097B" w:rsidRDefault="00C1097B" w:rsidP="00C1097B">
      <w:pPr>
        <w:pStyle w:val="6Abstract"/>
        <w:jc w:val="both"/>
        <w:rPr>
          <w:rFonts w:ascii="Corbel" w:hAnsi="Corbel"/>
          <w:sz w:val="22"/>
          <w:szCs w:val="22"/>
        </w:rPr>
      </w:pPr>
      <w:r w:rsidRPr="00C1097B">
        <w:rPr>
          <w:rFonts w:ascii="Corbel" w:eastAsia="Times New Roman" w:hAnsi="Corbel" w:cs="Arial"/>
          <w:color w:val="1B1C1D"/>
          <w:sz w:val="22"/>
          <w:szCs w:val="22"/>
          <w:lang w:val="en-GB" w:eastAsia="en-GB"/>
        </w:rPr>
        <w:t>As soon as possible after any use of restrictive intervention, our school will evaluate the incident to understand why restrictive intervention was used, the impact on pupils and staff, any patterns and trends, and how another incident could be avoided in the future.</w:t>
      </w:r>
    </w:p>
    <w:p w14:paraId="144A94C1" w14:textId="77777777" w:rsidR="00C1097B" w:rsidRPr="00C1097B" w:rsidRDefault="00C1097B" w:rsidP="00C1097B">
      <w:pPr>
        <w:pStyle w:val="6Abstract"/>
        <w:jc w:val="both"/>
        <w:rPr>
          <w:rFonts w:ascii="Corbel" w:eastAsia="Times New Roman" w:hAnsi="Corbel" w:cs="Arial"/>
          <w:color w:val="1B1C1D"/>
          <w:sz w:val="22"/>
          <w:szCs w:val="22"/>
          <w:lang w:val="en-GB" w:eastAsia="en-GB"/>
        </w:rPr>
      </w:pPr>
      <w:r w:rsidRPr="00C1097B">
        <w:rPr>
          <w:rFonts w:ascii="Corbel" w:eastAsia="Times New Roman" w:hAnsi="Corbel" w:cs="Arial"/>
          <w:color w:val="1B1C1D"/>
          <w:sz w:val="22"/>
          <w:szCs w:val="22"/>
          <w:lang w:val="en-GB" w:eastAsia="en-GB"/>
        </w:rPr>
        <w:t>Our school will make sure each pupil and staff member involved get the right support, including a medical assessment and treatment if needed, and an opportunity to reflect on and talk through the incident.</w:t>
      </w:r>
    </w:p>
    <w:p w14:paraId="0C3973A1" w14:textId="77777777" w:rsidR="00C1097B" w:rsidRPr="00C1097B" w:rsidRDefault="00C1097B" w:rsidP="00C1097B">
      <w:pPr>
        <w:pStyle w:val="6Abstract"/>
        <w:jc w:val="both"/>
        <w:rPr>
          <w:rFonts w:ascii="Corbel" w:eastAsia="Times New Roman" w:hAnsi="Corbel" w:cs="Arial"/>
          <w:color w:val="1B1C1D"/>
          <w:sz w:val="22"/>
          <w:szCs w:val="22"/>
          <w:lang w:val="en-GB" w:eastAsia="en-GB"/>
        </w:rPr>
      </w:pPr>
      <w:r w:rsidRPr="00C1097B">
        <w:rPr>
          <w:rFonts w:ascii="Corbel" w:eastAsia="Times New Roman" w:hAnsi="Corbel" w:cs="Arial"/>
          <w:color w:val="1B1C1D"/>
          <w:sz w:val="22"/>
          <w:szCs w:val="22"/>
          <w:lang w:val="en-GB" w:eastAsia="en-GB"/>
        </w:rPr>
        <w:t xml:space="preserve">This follow-up conversation(s) will be part of the overall debriefing process to understand what happened during the incident and why, based on separate reflections from all parties involved. Conversations should also aim to repair and rebuild relationships through dialogue. </w:t>
      </w:r>
    </w:p>
    <w:p w14:paraId="1315A4DC" w14:textId="77777777" w:rsidR="00C1097B" w:rsidRPr="00C1097B" w:rsidRDefault="00C1097B" w:rsidP="00C1097B">
      <w:pPr>
        <w:pStyle w:val="6Abstract"/>
        <w:jc w:val="both"/>
        <w:rPr>
          <w:rFonts w:ascii="Corbel" w:eastAsia="Times New Roman" w:hAnsi="Corbel" w:cs="Arial"/>
          <w:color w:val="1B1C1D"/>
          <w:sz w:val="22"/>
          <w:szCs w:val="22"/>
          <w:lang w:val="en-GB" w:eastAsia="en-GB"/>
        </w:rPr>
      </w:pPr>
      <w:r w:rsidRPr="00C1097B">
        <w:rPr>
          <w:rFonts w:ascii="Corbel" w:eastAsia="Times New Roman" w:hAnsi="Corbel" w:cs="Arial"/>
          <w:color w:val="1B1C1D"/>
          <w:sz w:val="22"/>
          <w:szCs w:val="22"/>
          <w:lang w:val="en-GB" w:eastAsia="en-GB"/>
        </w:rPr>
        <w:t>Wherever possible, this process will be facilitated by a staff member who was not involved in the incident. It may also include the presence of an additional person to ensure impartiality and support. The school will continue to monitor pupil and staff wellbeing and provide additional support if needed.</w:t>
      </w:r>
    </w:p>
    <w:p w14:paraId="40623655" w14:textId="77777777" w:rsidR="00C1097B" w:rsidRDefault="00C1097B" w:rsidP="00C1097B">
      <w:pPr>
        <w:pStyle w:val="6Abstract"/>
        <w:jc w:val="both"/>
        <w:rPr>
          <w:rFonts w:ascii="Corbel" w:eastAsia="Times New Roman" w:hAnsi="Corbel" w:cs="Arial"/>
          <w:color w:val="1B1C1D"/>
          <w:sz w:val="22"/>
          <w:szCs w:val="22"/>
          <w:lang w:val="en-GB" w:eastAsia="en-GB"/>
        </w:rPr>
      </w:pPr>
      <w:r w:rsidRPr="00C1097B">
        <w:rPr>
          <w:rFonts w:ascii="Corbel" w:eastAsia="Times New Roman" w:hAnsi="Corbel" w:cs="Arial"/>
          <w:color w:val="1B1C1D"/>
          <w:sz w:val="22"/>
          <w:szCs w:val="22"/>
          <w:lang w:val="en-GB" w:eastAsia="en-GB"/>
        </w:rPr>
        <w:t xml:space="preserve">Depending on the circumstances, support may also be offered to those who witnessed the incident. </w:t>
      </w:r>
    </w:p>
    <w:p w14:paraId="50B17090" w14:textId="77777777" w:rsidR="00F53802" w:rsidRDefault="00F53802" w:rsidP="00C1097B">
      <w:pPr>
        <w:pStyle w:val="6Abstract"/>
        <w:jc w:val="both"/>
        <w:rPr>
          <w:rFonts w:ascii="Corbel" w:eastAsia="Times New Roman" w:hAnsi="Corbel" w:cs="Arial"/>
          <w:color w:val="1B1C1D"/>
          <w:sz w:val="22"/>
          <w:szCs w:val="22"/>
          <w:lang w:val="en-GB" w:eastAsia="en-GB"/>
        </w:rPr>
      </w:pPr>
    </w:p>
    <w:p w14:paraId="7E5C8AAA" w14:textId="05FD1693" w:rsidR="00F53802" w:rsidRDefault="00344346" w:rsidP="00F53802">
      <w:pPr>
        <w:pStyle w:val="6Abstract"/>
        <w:numPr>
          <w:ilvl w:val="0"/>
          <w:numId w:val="17"/>
        </w:numPr>
        <w:jc w:val="both"/>
        <w:rPr>
          <w:rFonts w:ascii="Corbel" w:eastAsia="Times New Roman" w:hAnsi="Corbel" w:cs="Arial"/>
          <w:b/>
          <w:bCs/>
          <w:color w:val="1B1C1D"/>
          <w:sz w:val="22"/>
          <w:szCs w:val="22"/>
          <w:lang w:val="en-GB" w:eastAsia="en-GB"/>
        </w:rPr>
      </w:pPr>
      <w:r>
        <w:rPr>
          <w:rFonts w:ascii="Corbel" w:eastAsia="Times New Roman" w:hAnsi="Corbel" w:cs="Arial"/>
          <w:b/>
          <w:bCs/>
          <w:color w:val="1B1C1D"/>
          <w:sz w:val="22"/>
          <w:szCs w:val="22"/>
          <w:lang w:val="en-GB" w:eastAsia="en-GB"/>
        </w:rPr>
        <w:t>Considerations for Pupils with SEND</w:t>
      </w:r>
    </w:p>
    <w:p w14:paraId="7EC8AE82" w14:textId="77777777" w:rsidR="00344346" w:rsidRPr="00344346" w:rsidRDefault="00344346" w:rsidP="00344346">
      <w:pPr>
        <w:pStyle w:val="NormalWeb"/>
        <w:spacing w:after="240"/>
        <w:jc w:val="both"/>
        <w:rPr>
          <w:rFonts w:ascii="Corbel" w:eastAsia="MS Mincho" w:hAnsi="Corbel" w:cs="Arial"/>
          <w:sz w:val="22"/>
          <w:szCs w:val="28"/>
          <w:lang w:eastAsia="en-US"/>
        </w:rPr>
      </w:pPr>
      <w:r w:rsidRPr="00344346">
        <w:rPr>
          <w:rFonts w:ascii="Corbel" w:eastAsia="MS Mincho" w:hAnsi="Corbel" w:cs="Arial"/>
          <w:sz w:val="22"/>
          <w:szCs w:val="28"/>
          <w:lang w:eastAsia="en-US"/>
        </w:rPr>
        <w:t xml:space="preserve">We understand that pupils with SEND may react to distressing or confusing situations by displaying behaviours which may be harmful to themselves and others. Pupils who have difficulty communicating verbally might show their needs and discomfort through their actions. </w:t>
      </w:r>
    </w:p>
    <w:p w14:paraId="73DBA73C" w14:textId="77777777" w:rsidR="00344346" w:rsidRPr="00344346" w:rsidRDefault="00344346" w:rsidP="00344346">
      <w:pPr>
        <w:pStyle w:val="NormalWeb"/>
        <w:spacing w:before="0" w:beforeAutospacing="0" w:after="240" w:afterAutospacing="0"/>
        <w:jc w:val="both"/>
        <w:rPr>
          <w:rFonts w:ascii="Corbel" w:eastAsia="MS Mincho" w:hAnsi="Corbel" w:cs="Arial"/>
          <w:sz w:val="22"/>
          <w:szCs w:val="28"/>
          <w:lang w:eastAsia="en-US"/>
        </w:rPr>
      </w:pPr>
      <w:r w:rsidRPr="00344346">
        <w:rPr>
          <w:rFonts w:ascii="Corbel" w:eastAsia="MS Mincho" w:hAnsi="Corbel" w:cs="Arial"/>
          <w:sz w:val="22"/>
          <w:szCs w:val="28"/>
          <w:lang w:eastAsia="en-US"/>
        </w:rPr>
        <w:t>Our school is committed to understanding what might trigger challenging behaviour in pupils with SEND, and to providing the right support and an inclusive environment.</w:t>
      </w:r>
    </w:p>
    <w:p w14:paraId="4CABAC4C" w14:textId="77777777" w:rsidR="00344346" w:rsidRPr="00344346" w:rsidRDefault="00344346" w:rsidP="00344346">
      <w:pPr>
        <w:pStyle w:val="6Abstract"/>
        <w:spacing w:line="240" w:lineRule="auto"/>
        <w:jc w:val="both"/>
        <w:rPr>
          <w:rFonts w:ascii="Corbel" w:hAnsi="Corbel" w:cs="Arial"/>
          <w:sz w:val="22"/>
          <w:lang w:val="en-GB"/>
        </w:rPr>
      </w:pPr>
      <w:r w:rsidRPr="00344346">
        <w:rPr>
          <w:rFonts w:ascii="Corbel" w:hAnsi="Corbel" w:cs="Arial"/>
          <w:sz w:val="22"/>
          <w:lang w:val="en-GB"/>
        </w:rPr>
        <w:t>We will carry out risk assessments for pupils with SEND, where we identify that there is an increased likelihood of needing to use reasonable force and/or other restrictive interventions. Our school is aware of its duty under the Equality Act 2010 to make reasonable adjustments for pupils with disabilities to avoid disadvantage and ensure they can take part in school life as fully as possible.</w:t>
      </w:r>
    </w:p>
    <w:p w14:paraId="70FDB10E" w14:textId="77777777" w:rsidR="00344346" w:rsidRPr="00344346" w:rsidRDefault="00344346" w:rsidP="00344346">
      <w:pPr>
        <w:pStyle w:val="6Abstract"/>
        <w:spacing w:line="240" w:lineRule="auto"/>
        <w:jc w:val="both"/>
        <w:rPr>
          <w:rFonts w:ascii="Corbel" w:hAnsi="Corbel" w:cs="Arial"/>
          <w:sz w:val="22"/>
          <w:szCs w:val="32"/>
        </w:rPr>
      </w:pPr>
      <w:r w:rsidRPr="00344346">
        <w:rPr>
          <w:rFonts w:ascii="Corbel" w:hAnsi="Corbel" w:cs="Arial"/>
          <w:sz w:val="22"/>
          <w:lang w:val="en-GB"/>
        </w:rPr>
        <w:t xml:space="preserve">We will utilise staff who know individual pupils well to help identify and manage risk, such as trigger points when challenging behaviour is more likely to </w:t>
      </w:r>
      <w:proofErr w:type="gramStart"/>
      <w:r w:rsidRPr="00344346">
        <w:rPr>
          <w:rFonts w:ascii="Corbel" w:hAnsi="Corbel" w:cs="Arial"/>
          <w:sz w:val="22"/>
          <w:lang w:val="en-GB"/>
        </w:rPr>
        <w:t>occur, and</w:t>
      </w:r>
      <w:proofErr w:type="gramEnd"/>
      <w:r w:rsidRPr="00344346">
        <w:rPr>
          <w:rFonts w:ascii="Corbel" w:hAnsi="Corbel" w:cs="Arial"/>
          <w:sz w:val="22"/>
          <w:lang w:val="en-GB"/>
        </w:rPr>
        <w:t xml:space="preserve"> develop proactive strategies to reduce the likelihood of restrictive interventions being used. </w:t>
      </w:r>
      <w:r w:rsidRPr="00344346">
        <w:rPr>
          <w:rFonts w:ascii="Corbel" w:hAnsi="Corbel" w:cs="Arial"/>
          <w:sz w:val="22"/>
          <w:szCs w:val="32"/>
        </w:rPr>
        <w:t xml:space="preserve">We will also work with the </w:t>
      </w:r>
      <w:proofErr w:type="gramStart"/>
      <w:r w:rsidRPr="00344346">
        <w:rPr>
          <w:rFonts w:ascii="Corbel" w:hAnsi="Corbel" w:cs="Arial"/>
          <w:sz w:val="22"/>
          <w:szCs w:val="32"/>
        </w:rPr>
        <w:t>pupil</w:t>
      </w:r>
      <w:proofErr w:type="gramEnd"/>
      <w:r w:rsidRPr="00344346">
        <w:rPr>
          <w:rFonts w:ascii="Corbel" w:hAnsi="Corbel" w:cs="Arial"/>
          <w:sz w:val="22"/>
          <w:szCs w:val="32"/>
        </w:rPr>
        <w:t xml:space="preserve">, their parents/carers and other professionals to develop prevention and de-escalation strategies. </w:t>
      </w:r>
    </w:p>
    <w:p w14:paraId="4F7E50EF" w14:textId="166AA022" w:rsidR="00344346" w:rsidRPr="00344346" w:rsidRDefault="00344346" w:rsidP="00344346">
      <w:pPr>
        <w:pStyle w:val="6Abstract"/>
        <w:spacing w:line="240" w:lineRule="auto"/>
        <w:jc w:val="both"/>
        <w:rPr>
          <w:rFonts w:ascii="Corbel" w:hAnsi="Corbel" w:cs="Arial"/>
          <w:sz w:val="22"/>
          <w:szCs w:val="32"/>
          <w:highlight w:val="yellow"/>
        </w:rPr>
      </w:pPr>
      <w:r w:rsidRPr="00344346">
        <w:rPr>
          <w:rFonts w:ascii="Corbel" w:hAnsi="Corbel" w:cs="Arial"/>
          <w:sz w:val="22"/>
          <w:szCs w:val="32"/>
        </w:rPr>
        <w:t>These strategies might include:</w:t>
      </w:r>
    </w:p>
    <w:p w14:paraId="3BF3BB90" w14:textId="77777777" w:rsidR="00344346" w:rsidRPr="00344346" w:rsidRDefault="00344346" w:rsidP="00344346">
      <w:pPr>
        <w:pStyle w:val="4Bulletedcopyblue"/>
        <w:numPr>
          <w:ilvl w:val="0"/>
          <w:numId w:val="16"/>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Removing stimuli that may be causing distress to the pupil</w:t>
      </w:r>
    </w:p>
    <w:p w14:paraId="106F5BE2" w14:textId="77777777" w:rsidR="00344346" w:rsidRPr="00344346" w:rsidRDefault="00344346" w:rsidP="00344346">
      <w:pPr>
        <w:pStyle w:val="4Bulletedcopyblue"/>
        <w:numPr>
          <w:ilvl w:val="0"/>
          <w:numId w:val="16"/>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Staff members changing how they communicate with the pupil, such as being more mindful of body language, facial expressions and/or tone of voice</w:t>
      </w:r>
    </w:p>
    <w:p w14:paraId="1B24950A" w14:textId="77777777" w:rsidR="00344346" w:rsidRPr="00344346" w:rsidRDefault="00344346" w:rsidP="00344346">
      <w:pPr>
        <w:pStyle w:val="4Bulletedcopyblue"/>
        <w:numPr>
          <w:ilvl w:val="0"/>
          <w:numId w:val="16"/>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 xml:space="preserve">Helping the </w:t>
      </w:r>
      <w:proofErr w:type="gramStart"/>
      <w:r w:rsidRPr="00344346">
        <w:rPr>
          <w:rFonts w:ascii="Corbel" w:eastAsia="MS Mincho" w:hAnsi="Corbel"/>
          <w:color w:val="auto"/>
          <w:sz w:val="22"/>
          <w:szCs w:val="22"/>
        </w:rPr>
        <w:t>pupil</w:t>
      </w:r>
      <w:proofErr w:type="gramEnd"/>
      <w:r w:rsidRPr="00344346">
        <w:rPr>
          <w:rFonts w:ascii="Corbel" w:eastAsia="MS Mincho" w:hAnsi="Corbel"/>
          <w:color w:val="auto"/>
          <w:sz w:val="22"/>
          <w:szCs w:val="22"/>
        </w:rPr>
        <w:t xml:space="preserve"> express their emotions before getting overwhelmed</w:t>
      </w:r>
    </w:p>
    <w:p w14:paraId="6576735A" w14:textId="77777777" w:rsidR="00344346" w:rsidRPr="00344346" w:rsidRDefault="00344346" w:rsidP="00344346">
      <w:pPr>
        <w:pStyle w:val="4Bulletedcopyblue"/>
        <w:numPr>
          <w:ilvl w:val="0"/>
          <w:numId w:val="16"/>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Engaging the pupil in activities to help them regulate their emotions</w:t>
      </w:r>
    </w:p>
    <w:p w14:paraId="0C3431EB" w14:textId="77777777" w:rsidR="00344346" w:rsidRPr="00344346" w:rsidRDefault="00344346" w:rsidP="00344346">
      <w:pPr>
        <w:pStyle w:val="4Bulletedcopyblue"/>
        <w:numPr>
          <w:ilvl w:val="0"/>
          <w:numId w:val="16"/>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Distracting the pupil with familiar objects or activities to redirect their attention</w:t>
      </w:r>
    </w:p>
    <w:p w14:paraId="496BBF44" w14:textId="314D0315" w:rsidR="00344346" w:rsidRPr="00344346" w:rsidRDefault="00344346" w:rsidP="00344346">
      <w:pPr>
        <w:pStyle w:val="NormalWeb"/>
        <w:spacing w:before="240" w:beforeAutospacing="0" w:after="120" w:afterAutospacing="0"/>
        <w:jc w:val="both"/>
        <w:rPr>
          <w:rFonts w:ascii="Corbel" w:eastAsia="MS Mincho" w:hAnsi="Corbel" w:cs="Arial"/>
          <w:sz w:val="22"/>
          <w:szCs w:val="28"/>
          <w:lang w:eastAsia="en-US"/>
        </w:rPr>
      </w:pPr>
      <w:r w:rsidRPr="00344346">
        <w:rPr>
          <w:rFonts w:ascii="Corbel" w:eastAsia="MS Mincho" w:hAnsi="Corbel" w:cs="Arial"/>
          <w:sz w:val="22"/>
          <w:szCs w:val="28"/>
          <w:lang w:eastAsia="en-US"/>
        </w:rPr>
        <w:t>Where appropriate, we will create individual behaviour support plans for pupils with SEND. The plan will be reviewed regularly, and following any significant incident, with the pupil and parents/carers to make sure it’s still working well. The plan will:</w:t>
      </w:r>
    </w:p>
    <w:p w14:paraId="459564B3" w14:textId="77777777" w:rsidR="00344346" w:rsidRPr="00344346" w:rsidRDefault="00344346" w:rsidP="00344346">
      <w:pPr>
        <w:pStyle w:val="4Bulletedcopyblue"/>
        <w:numPr>
          <w:ilvl w:val="0"/>
          <w:numId w:val="16"/>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 xml:space="preserve">Outline any adjustments, such as </w:t>
      </w:r>
      <w:proofErr w:type="gramStart"/>
      <w:r w:rsidRPr="00344346">
        <w:rPr>
          <w:rFonts w:ascii="Corbel" w:eastAsia="MS Mincho" w:hAnsi="Corbel"/>
          <w:color w:val="auto"/>
          <w:sz w:val="22"/>
          <w:szCs w:val="22"/>
        </w:rPr>
        <w:t>to address</w:t>
      </w:r>
      <w:proofErr w:type="gramEnd"/>
      <w:r w:rsidRPr="00344346">
        <w:rPr>
          <w:rFonts w:ascii="Corbel" w:eastAsia="MS Mincho" w:hAnsi="Corbel"/>
          <w:color w:val="auto"/>
          <w:sz w:val="22"/>
          <w:szCs w:val="22"/>
        </w:rPr>
        <w:t xml:space="preserve"> aspects of the school environment which the pupil finds challenging</w:t>
      </w:r>
    </w:p>
    <w:p w14:paraId="0F450E6F" w14:textId="77777777" w:rsidR="00344346" w:rsidRPr="00344346" w:rsidRDefault="00344346" w:rsidP="00344346">
      <w:pPr>
        <w:pStyle w:val="4Bulletedcopyblue"/>
        <w:numPr>
          <w:ilvl w:val="0"/>
          <w:numId w:val="16"/>
        </w:numPr>
        <w:ind w:left="340" w:hanging="170"/>
        <w:jc w:val="both"/>
        <w:rPr>
          <w:rFonts w:ascii="Corbel" w:eastAsia="MS Mincho" w:hAnsi="Corbel"/>
          <w:color w:val="auto"/>
          <w:sz w:val="22"/>
          <w:szCs w:val="22"/>
        </w:rPr>
      </w:pPr>
      <w:r w:rsidRPr="00344346">
        <w:rPr>
          <w:rFonts w:ascii="Corbel" w:eastAsia="MS Mincho" w:hAnsi="Corbel"/>
          <w:color w:val="auto"/>
          <w:sz w:val="22"/>
          <w:szCs w:val="22"/>
        </w:rPr>
        <w:t>Explain the best ways to communicate with the pupil</w:t>
      </w:r>
    </w:p>
    <w:p w14:paraId="67475EE9" w14:textId="77777777" w:rsidR="00344346" w:rsidRDefault="00344346" w:rsidP="00344346">
      <w:pPr>
        <w:pStyle w:val="4Bulletedcopyblue"/>
        <w:numPr>
          <w:ilvl w:val="0"/>
          <w:numId w:val="16"/>
        </w:numPr>
        <w:spacing w:after="0"/>
        <w:ind w:left="340" w:hanging="170"/>
        <w:jc w:val="both"/>
        <w:rPr>
          <w:rFonts w:ascii="Corbel" w:eastAsia="MS Mincho" w:hAnsi="Corbel"/>
          <w:color w:val="auto"/>
          <w:sz w:val="22"/>
          <w:szCs w:val="22"/>
        </w:rPr>
      </w:pPr>
      <w:r w:rsidRPr="00344346">
        <w:rPr>
          <w:rFonts w:ascii="Corbel" w:eastAsia="MS Mincho" w:hAnsi="Corbel"/>
          <w:color w:val="auto"/>
          <w:sz w:val="22"/>
          <w:szCs w:val="22"/>
        </w:rPr>
        <w:t>In some cases, specify when increased physical contact with staff might be appropriate. These situations will be discussed with everyone involved and clearly written down in the plan</w:t>
      </w:r>
    </w:p>
    <w:p w14:paraId="3BE3055F" w14:textId="77777777" w:rsidR="00732A42" w:rsidRPr="00344346" w:rsidRDefault="00732A42" w:rsidP="00732A42">
      <w:pPr>
        <w:pStyle w:val="4Bulletedcopyblue"/>
        <w:spacing w:after="0"/>
        <w:ind w:firstLine="0"/>
        <w:jc w:val="both"/>
        <w:rPr>
          <w:rFonts w:ascii="Corbel" w:eastAsia="MS Mincho" w:hAnsi="Corbel"/>
          <w:color w:val="auto"/>
          <w:sz w:val="22"/>
          <w:szCs w:val="22"/>
        </w:rPr>
      </w:pPr>
    </w:p>
    <w:p w14:paraId="0F0F88C7" w14:textId="46BD1FEC" w:rsidR="00C1097B" w:rsidRDefault="00C1097B" w:rsidP="006F36DB">
      <w:pPr>
        <w:spacing w:after="0"/>
        <w:rPr>
          <w:rFonts w:ascii="Corbel" w:hAnsi="Corbel" w:cs="Arial"/>
          <w:color w:val="auto"/>
        </w:rPr>
      </w:pPr>
    </w:p>
    <w:p w14:paraId="5C9189C0" w14:textId="06746038" w:rsidR="006F36DB" w:rsidRDefault="00250DF3" w:rsidP="006F36DB">
      <w:pPr>
        <w:pStyle w:val="ListParagraph"/>
        <w:numPr>
          <w:ilvl w:val="0"/>
          <w:numId w:val="17"/>
        </w:numPr>
        <w:spacing w:after="0"/>
        <w:rPr>
          <w:rFonts w:ascii="Corbel" w:hAnsi="Corbel" w:cs="Arial"/>
          <w:b/>
          <w:bCs/>
          <w:color w:val="auto"/>
        </w:rPr>
      </w:pPr>
      <w:r>
        <w:rPr>
          <w:rFonts w:ascii="Corbel" w:hAnsi="Corbel" w:cs="Arial"/>
          <w:b/>
          <w:bCs/>
          <w:color w:val="auto"/>
        </w:rPr>
        <w:t>Training and Risk Assessments</w:t>
      </w:r>
    </w:p>
    <w:p w14:paraId="31FD2840" w14:textId="77777777" w:rsidR="00250DF3" w:rsidRDefault="00250DF3" w:rsidP="00250DF3">
      <w:pPr>
        <w:spacing w:after="0"/>
        <w:rPr>
          <w:rFonts w:ascii="Corbel" w:hAnsi="Corbel" w:cs="Arial"/>
          <w:b/>
          <w:bCs/>
          <w:color w:val="auto"/>
        </w:rPr>
      </w:pPr>
    </w:p>
    <w:p w14:paraId="4FC5045B" w14:textId="3616E92F" w:rsidR="00250DF3" w:rsidRPr="00250DF3" w:rsidRDefault="00250DF3" w:rsidP="00250DF3">
      <w:pPr>
        <w:pStyle w:val="6Abstract"/>
        <w:spacing w:after="120"/>
        <w:jc w:val="both"/>
        <w:rPr>
          <w:rFonts w:ascii="Corbel" w:eastAsia="Times New Roman" w:hAnsi="Corbel" w:cs="Arial"/>
          <w:sz w:val="22"/>
          <w:szCs w:val="22"/>
          <w:lang w:val="en-GB" w:eastAsia="en-GB"/>
        </w:rPr>
      </w:pPr>
      <w:r w:rsidRPr="00250DF3">
        <w:rPr>
          <w:rFonts w:ascii="Corbel" w:eastAsia="Times New Roman" w:hAnsi="Corbel" w:cs="Arial"/>
          <w:sz w:val="22"/>
          <w:szCs w:val="22"/>
          <w:lang w:val="en-GB" w:eastAsia="en-GB"/>
        </w:rPr>
        <w:t xml:space="preserve">Our Trust will make sure that all staff who are likely to need to use reasonable force and/or other restrictive interventions are adequately trained in their safe and lawful use and in preventative strategies. </w:t>
      </w:r>
    </w:p>
    <w:p w14:paraId="5444E8E1" w14:textId="77777777" w:rsidR="00250DF3" w:rsidRDefault="00250DF3" w:rsidP="00250DF3">
      <w:pPr>
        <w:pStyle w:val="6Abstract"/>
        <w:jc w:val="both"/>
        <w:rPr>
          <w:rFonts w:ascii="Corbel" w:eastAsia="Times New Roman" w:hAnsi="Corbel" w:cs="Arial"/>
          <w:sz w:val="22"/>
          <w:szCs w:val="22"/>
          <w:lang w:val="en-GB" w:eastAsia="en-GB"/>
        </w:rPr>
      </w:pPr>
      <w:r w:rsidRPr="00250DF3">
        <w:rPr>
          <w:rFonts w:ascii="Corbel" w:eastAsia="Times New Roman" w:hAnsi="Corbel" w:cs="Arial"/>
          <w:sz w:val="22"/>
          <w:szCs w:val="22"/>
          <w:lang w:val="en-GB" w:eastAsia="en-GB"/>
        </w:rPr>
        <w:t>We also have a duty to ensure the health, safety and welfare of our staff. Therefore, we carry out risk assessments to ensure that staff who regularly work alongside pupils where the use of reasonable force and/or other restrictive interventions may be required can do so as safely as possible.</w:t>
      </w:r>
    </w:p>
    <w:p w14:paraId="55308D57" w14:textId="77777777" w:rsidR="00732A42" w:rsidRDefault="00732A42" w:rsidP="00250DF3">
      <w:pPr>
        <w:pStyle w:val="6Abstract"/>
        <w:jc w:val="both"/>
        <w:rPr>
          <w:rFonts w:ascii="Corbel" w:eastAsia="Times New Roman" w:hAnsi="Corbel" w:cs="Arial"/>
          <w:sz w:val="22"/>
          <w:szCs w:val="22"/>
          <w:lang w:val="en-GB" w:eastAsia="en-GB"/>
        </w:rPr>
      </w:pPr>
    </w:p>
    <w:p w14:paraId="396C3337" w14:textId="313A9CF4" w:rsidR="00732A42" w:rsidRDefault="00744D29" w:rsidP="00732A42">
      <w:pPr>
        <w:pStyle w:val="6Abstract"/>
        <w:numPr>
          <w:ilvl w:val="0"/>
          <w:numId w:val="17"/>
        </w:numPr>
        <w:jc w:val="both"/>
        <w:rPr>
          <w:rFonts w:ascii="Corbel" w:eastAsia="Times New Roman" w:hAnsi="Corbel" w:cs="Arial"/>
          <w:b/>
          <w:bCs/>
          <w:sz w:val="22"/>
          <w:szCs w:val="22"/>
          <w:lang w:val="en-GB" w:eastAsia="en-GB"/>
        </w:rPr>
      </w:pPr>
      <w:r>
        <w:rPr>
          <w:rFonts w:ascii="Corbel" w:eastAsia="Times New Roman" w:hAnsi="Corbel" w:cs="Arial"/>
          <w:b/>
          <w:bCs/>
          <w:sz w:val="22"/>
          <w:szCs w:val="22"/>
          <w:lang w:val="en-GB" w:eastAsia="en-GB"/>
        </w:rPr>
        <w:t>Recording and Reporting Arrangements</w:t>
      </w:r>
    </w:p>
    <w:p w14:paraId="65F3D06D" w14:textId="77777777" w:rsidR="00744D29" w:rsidRPr="00744D29" w:rsidRDefault="00744D29" w:rsidP="00744D29">
      <w:pPr>
        <w:pStyle w:val="6Abstract"/>
        <w:jc w:val="both"/>
        <w:rPr>
          <w:rFonts w:ascii="Corbel" w:eastAsia="Times New Roman" w:hAnsi="Corbel" w:cs="Arial"/>
          <w:sz w:val="22"/>
          <w:szCs w:val="22"/>
          <w:lang w:val="en-GB" w:eastAsia="en-GB"/>
        </w:rPr>
      </w:pPr>
      <w:r w:rsidRPr="00744D29">
        <w:rPr>
          <w:rFonts w:ascii="Corbel" w:eastAsia="Times New Roman" w:hAnsi="Corbel" w:cs="Arial"/>
          <w:sz w:val="22"/>
          <w:szCs w:val="22"/>
          <w:lang w:val="en-GB" w:eastAsia="en-GB"/>
        </w:rPr>
        <w:t>We have a legal duty to record and report all:</w:t>
      </w:r>
    </w:p>
    <w:p w14:paraId="558FE533" w14:textId="5D80B00F"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hAnsi="Corbel"/>
          <w:color w:val="auto"/>
          <w:sz w:val="22"/>
          <w:szCs w:val="22"/>
        </w:rPr>
        <w:t xml:space="preserve">Significant incidents involving force (see section </w:t>
      </w:r>
      <w:r w:rsidR="007D0F02">
        <w:rPr>
          <w:rFonts w:ascii="Corbel" w:hAnsi="Corbel"/>
          <w:color w:val="auto"/>
          <w:sz w:val="22"/>
          <w:szCs w:val="22"/>
        </w:rPr>
        <w:t>2</w:t>
      </w:r>
      <w:r w:rsidRPr="00744D29">
        <w:rPr>
          <w:rFonts w:ascii="Corbel" w:hAnsi="Corbel"/>
          <w:color w:val="auto"/>
          <w:sz w:val="22"/>
          <w:szCs w:val="22"/>
        </w:rPr>
        <w:t xml:space="preserve"> of this policy for a definition of ‘significant incident’)</w:t>
      </w:r>
    </w:p>
    <w:p w14:paraId="0C58BC2F"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S</w:t>
      </w:r>
      <w:r w:rsidRPr="00744D29">
        <w:rPr>
          <w:rFonts w:ascii="Corbel" w:hAnsi="Corbel"/>
          <w:color w:val="auto"/>
          <w:sz w:val="22"/>
          <w:szCs w:val="22"/>
        </w:rPr>
        <w:t>eclusion incidents</w:t>
      </w:r>
    </w:p>
    <w:p w14:paraId="433804B5" w14:textId="77777777" w:rsidR="00744D29" w:rsidRPr="00744D29" w:rsidRDefault="00744D29" w:rsidP="00744D29">
      <w:pPr>
        <w:pStyle w:val="4Bulletedcopyblue"/>
        <w:numPr>
          <w:ilvl w:val="0"/>
          <w:numId w:val="16"/>
        </w:numPr>
        <w:spacing w:after="240"/>
        <w:ind w:left="340" w:hanging="170"/>
        <w:jc w:val="both"/>
        <w:rPr>
          <w:rFonts w:ascii="Corbel" w:eastAsia="MS Mincho" w:hAnsi="Corbel"/>
          <w:color w:val="auto"/>
          <w:sz w:val="22"/>
          <w:szCs w:val="22"/>
        </w:rPr>
      </w:pPr>
      <w:r w:rsidRPr="00744D29">
        <w:rPr>
          <w:rFonts w:ascii="Corbel" w:eastAsia="MS Mincho" w:hAnsi="Corbel"/>
          <w:color w:val="auto"/>
          <w:sz w:val="22"/>
          <w:szCs w:val="22"/>
        </w:rPr>
        <w:t>R</w:t>
      </w:r>
      <w:r w:rsidRPr="00744D29">
        <w:rPr>
          <w:rFonts w:ascii="Corbel" w:hAnsi="Corbel"/>
          <w:color w:val="auto"/>
          <w:sz w:val="22"/>
          <w:szCs w:val="22"/>
        </w:rPr>
        <w:t>estraint incidents</w:t>
      </w:r>
    </w:p>
    <w:p w14:paraId="57195EFB" w14:textId="6D23E0EF" w:rsidR="00744D29" w:rsidRPr="00744D29" w:rsidRDefault="00744D29" w:rsidP="00744D29">
      <w:pPr>
        <w:pStyle w:val="6Abstract"/>
        <w:spacing w:after="120"/>
        <w:jc w:val="both"/>
        <w:rPr>
          <w:rFonts w:ascii="Corbel" w:hAnsi="Corbel" w:cs="Arial"/>
          <w:b/>
          <w:sz w:val="22"/>
          <w:szCs w:val="22"/>
          <w:lang w:val="en-GB"/>
        </w:rPr>
      </w:pPr>
      <w:r w:rsidRPr="00744D29">
        <w:rPr>
          <w:rStyle w:val="Strong"/>
          <w:rFonts w:ascii="Corbel" w:hAnsi="Corbel" w:cs="Arial"/>
          <w:sz w:val="22"/>
          <w:szCs w:val="22"/>
          <w:lang w:val="en-GB"/>
        </w:rPr>
        <w:t>1</w:t>
      </w:r>
      <w:r w:rsidR="007D0F02">
        <w:rPr>
          <w:rStyle w:val="Strong"/>
          <w:rFonts w:ascii="Corbel" w:hAnsi="Corbel" w:cs="Arial"/>
          <w:sz w:val="22"/>
          <w:szCs w:val="22"/>
          <w:lang w:val="en-GB"/>
        </w:rPr>
        <w:t>1</w:t>
      </w:r>
      <w:r w:rsidRPr="00744D29">
        <w:rPr>
          <w:rStyle w:val="Strong"/>
          <w:rFonts w:ascii="Corbel" w:hAnsi="Corbel" w:cs="Arial"/>
          <w:sz w:val="22"/>
          <w:szCs w:val="22"/>
          <w:lang w:val="en-GB"/>
        </w:rPr>
        <w:t xml:space="preserve">.1 Recording incidents </w:t>
      </w:r>
    </w:p>
    <w:p w14:paraId="035DAB1D" w14:textId="2834AFEB" w:rsidR="00744D29" w:rsidRPr="00744D29" w:rsidRDefault="00744D29" w:rsidP="00744D29">
      <w:pPr>
        <w:jc w:val="both"/>
        <w:rPr>
          <w:rFonts w:ascii="Corbel" w:hAnsi="Corbel" w:cs="Arial"/>
          <w:color w:val="auto"/>
        </w:rPr>
      </w:pPr>
      <w:r w:rsidRPr="00744D29">
        <w:rPr>
          <w:rFonts w:ascii="Corbel" w:hAnsi="Corbel" w:cs="Arial"/>
          <w:color w:val="auto"/>
        </w:rPr>
        <w:t>Our school has a clear process in place for recording the incidents listed above</w:t>
      </w:r>
      <w:r w:rsidR="00CC61EF">
        <w:rPr>
          <w:rFonts w:ascii="Corbel" w:hAnsi="Corbel" w:cs="Arial"/>
          <w:color w:val="auto"/>
        </w:rPr>
        <w:t>, with incidents recorded on</w:t>
      </w:r>
      <w:r w:rsidR="00C01F57">
        <w:rPr>
          <w:rFonts w:ascii="Corbel" w:hAnsi="Corbel" w:cs="Arial"/>
          <w:color w:val="auto"/>
        </w:rPr>
        <w:t xml:space="preserve"> the </w:t>
      </w:r>
      <w:r w:rsidR="00E33D47">
        <w:rPr>
          <w:rFonts w:ascii="Corbel" w:hAnsi="Corbel" w:cs="Arial"/>
          <w:color w:val="auto"/>
        </w:rPr>
        <w:t>reporting forms on</w:t>
      </w:r>
      <w:r w:rsidR="00CC61EF">
        <w:rPr>
          <w:rFonts w:ascii="Corbel" w:hAnsi="Corbel" w:cs="Arial"/>
          <w:color w:val="auto"/>
        </w:rPr>
        <w:t xml:space="preserve"> CPOMS.</w:t>
      </w:r>
    </w:p>
    <w:p w14:paraId="58720807" w14:textId="77777777" w:rsidR="00744D29" w:rsidRPr="00744D29" w:rsidRDefault="00744D29" w:rsidP="00744D29">
      <w:pPr>
        <w:jc w:val="both"/>
        <w:rPr>
          <w:rFonts w:ascii="Corbel" w:hAnsi="Corbel" w:cs="Arial"/>
          <w:color w:val="auto"/>
        </w:rPr>
      </w:pPr>
      <w:r w:rsidRPr="00744D29">
        <w:rPr>
          <w:rFonts w:ascii="Corbel" w:hAnsi="Corbel" w:cs="Arial"/>
          <w:color w:val="auto"/>
        </w:rPr>
        <w:t>Staff must record incidents in writing, as soon as possible after the event, and should endeavour to do this on the same day. Staff should do this even if the use of restrictive interventions is agreed as part of a pupil’s behaviour support plan.</w:t>
      </w:r>
    </w:p>
    <w:p w14:paraId="10613623" w14:textId="77777777" w:rsidR="00CB26F2" w:rsidRDefault="00744D29" w:rsidP="00744D29">
      <w:pPr>
        <w:jc w:val="both"/>
        <w:rPr>
          <w:rFonts w:ascii="Corbel" w:hAnsi="Corbel" w:cs="Arial"/>
          <w:color w:val="auto"/>
        </w:rPr>
      </w:pPr>
      <w:r w:rsidRPr="00744D29">
        <w:rPr>
          <w:rFonts w:ascii="Corbel" w:hAnsi="Corbel" w:cs="Arial"/>
          <w:b/>
          <w:bCs/>
          <w:color w:val="auto"/>
        </w:rPr>
        <w:t>For significant incidents involving force</w:t>
      </w:r>
      <w:r w:rsidRPr="00744D29">
        <w:rPr>
          <w:rFonts w:ascii="Corbel" w:hAnsi="Corbel" w:cs="Arial"/>
          <w:color w:val="auto"/>
        </w:rPr>
        <w:t>, we will record:</w:t>
      </w:r>
    </w:p>
    <w:p w14:paraId="2583DDF9"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names of the pupil and staff members directly involved</w:t>
      </w:r>
    </w:p>
    <w:p w14:paraId="4EE75ADE"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Any relevant needs or circumstances of the pupil, including whether they have an identified special educational need or disability, and their SEN status code</w:t>
      </w:r>
    </w:p>
    <w:p w14:paraId="1C95E672"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time, date, location and approximate duration of the intervention</w:t>
      </w:r>
    </w:p>
    <w:p w14:paraId="3DB65731"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clear and brief description of what happened, including:</w:t>
      </w:r>
    </w:p>
    <w:p w14:paraId="173BB9FC" w14:textId="77777777" w:rsidR="00744D29" w:rsidRPr="00744D29" w:rsidRDefault="00744D29" w:rsidP="00744D29">
      <w:pPr>
        <w:numPr>
          <w:ilvl w:val="1"/>
          <w:numId w:val="19"/>
        </w:numPr>
        <w:spacing w:after="0" w:line="360" w:lineRule="auto"/>
        <w:jc w:val="both"/>
        <w:textAlignment w:val="baseline"/>
        <w:rPr>
          <w:rFonts w:ascii="Corbel" w:hAnsi="Corbel" w:cs="Arial"/>
          <w:color w:val="auto"/>
        </w:rPr>
      </w:pPr>
      <w:r w:rsidRPr="00744D29">
        <w:rPr>
          <w:rFonts w:ascii="Corbel" w:hAnsi="Corbel" w:cs="Arial"/>
          <w:color w:val="auto"/>
        </w:rPr>
        <w:t>What led up to the incident</w:t>
      </w:r>
    </w:p>
    <w:p w14:paraId="695AC173" w14:textId="77777777" w:rsidR="00744D29" w:rsidRPr="00744D29" w:rsidRDefault="00744D29" w:rsidP="00744D29">
      <w:pPr>
        <w:numPr>
          <w:ilvl w:val="1"/>
          <w:numId w:val="19"/>
        </w:numPr>
        <w:spacing w:after="0" w:line="360" w:lineRule="auto"/>
        <w:jc w:val="both"/>
        <w:textAlignment w:val="baseline"/>
        <w:rPr>
          <w:rFonts w:ascii="Corbel" w:hAnsi="Corbel" w:cs="Arial"/>
          <w:color w:val="auto"/>
        </w:rPr>
      </w:pPr>
      <w:r w:rsidRPr="00744D29">
        <w:rPr>
          <w:rFonts w:ascii="Corbel" w:hAnsi="Corbel" w:cs="Arial"/>
          <w:color w:val="auto"/>
        </w:rPr>
        <w:t>Any known or potential triggers for the behaviour</w:t>
      </w:r>
    </w:p>
    <w:p w14:paraId="59BC4EDD" w14:textId="77777777" w:rsidR="00744D29" w:rsidRPr="00744D29" w:rsidRDefault="00744D29" w:rsidP="00744D29">
      <w:pPr>
        <w:numPr>
          <w:ilvl w:val="1"/>
          <w:numId w:val="19"/>
        </w:numPr>
        <w:spacing w:after="0" w:line="360" w:lineRule="auto"/>
        <w:jc w:val="both"/>
        <w:textAlignment w:val="baseline"/>
        <w:rPr>
          <w:rFonts w:ascii="Corbel" w:hAnsi="Corbel" w:cs="Arial"/>
          <w:color w:val="auto"/>
        </w:rPr>
      </w:pPr>
      <w:r w:rsidRPr="00744D29">
        <w:rPr>
          <w:rFonts w:ascii="Corbel" w:hAnsi="Corbel" w:cs="Arial"/>
          <w:color w:val="auto"/>
        </w:rPr>
        <w:t>Any preventative or de-escalation strategies used</w:t>
      </w:r>
    </w:p>
    <w:p w14:paraId="282A5851" w14:textId="77777777" w:rsidR="00744D29" w:rsidRPr="00744D29" w:rsidRDefault="00744D29" w:rsidP="00744D29">
      <w:pPr>
        <w:numPr>
          <w:ilvl w:val="1"/>
          <w:numId w:val="19"/>
        </w:numPr>
        <w:spacing w:after="0" w:line="360" w:lineRule="auto"/>
        <w:jc w:val="both"/>
        <w:textAlignment w:val="baseline"/>
        <w:rPr>
          <w:rFonts w:ascii="Corbel" w:hAnsi="Corbel" w:cs="Arial"/>
          <w:color w:val="auto"/>
        </w:rPr>
      </w:pPr>
      <w:r w:rsidRPr="00744D29">
        <w:rPr>
          <w:rFonts w:ascii="Corbel" w:hAnsi="Corbel" w:cs="Arial"/>
          <w:color w:val="auto"/>
        </w:rPr>
        <w:t>The type and degree of reasonable force used</w:t>
      </w:r>
    </w:p>
    <w:p w14:paraId="7B8AE1B5" w14:textId="77777777" w:rsidR="00744D29" w:rsidRPr="00744D29" w:rsidRDefault="00744D29" w:rsidP="00744D29">
      <w:pPr>
        <w:numPr>
          <w:ilvl w:val="1"/>
          <w:numId w:val="19"/>
        </w:numPr>
        <w:spacing w:after="0" w:line="360" w:lineRule="auto"/>
        <w:jc w:val="both"/>
        <w:textAlignment w:val="baseline"/>
        <w:rPr>
          <w:rFonts w:ascii="Corbel" w:hAnsi="Corbel" w:cs="Arial"/>
          <w:color w:val="auto"/>
        </w:rPr>
      </w:pPr>
      <w:r w:rsidRPr="00744D29">
        <w:rPr>
          <w:rFonts w:ascii="Corbel" w:hAnsi="Corbel" w:cs="Arial"/>
          <w:color w:val="auto"/>
        </w:rPr>
        <w:t xml:space="preserve">Details of any physical injuries sustained, if applicable </w:t>
      </w:r>
    </w:p>
    <w:p w14:paraId="1A01C522" w14:textId="77777777" w:rsid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brief explanation of why using force was assessed as necessary in that situation</w:t>
      </w:r>
    </w:p>
    <w:p w14:paraId="6D2505D1" w14:textId="566C4EA4" w:rsidR="008F7218" w:rsidRPr="00744D29" w:rsidRDefault="008F7218" w:rsidP="00744D29">
      <w:pPr>
        <w:pStyle w:val="4Bulletedcopyblue"/>
        <w:numPr>
          <w:ilvl w:val="0"/>
          <w:numId w:val="16"/>
        </w:numPr>
        <w:ind w:left="340" w:hanging="170"/>
        <w:jc w:val="both"/>
        <w:rPr>
          <w:rFonts w:ascii="Corbel" w:eastAsia="MS Mincho" w:hAnsi="Corbel"/>
          <w:color w:val="auto"/>
          <w:sz w:val="22"/>
          <w:szCs w:val="22"/>
        </w:rPr>
      </w:pPr>
      <w:r>
        <w:rPr>
          <w:rFonts w:ascii="Corbel" w:eastAsia="MS Mincho" w:hAnsi="Corbel"/>
          <w:color w:val="auto"/>
          <w:sz w:val="22"/>
          <w:szCs w:val="22"/>
        </w:rPr>
        <w:t>Pupil and witness accounts</w:t>
      </w:r>
    </w:p>
    <w:p w14:paraId="50F45DE0" w14:textId="77777777" w:rsid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Details of any support given after the incident, such as medical help or emotional support</w:t>
      </w:r>
    </w:p>
    <w:p w14:paraId="0A96799F" w14:textId="40F82A05" w:rsidR="008F7218" w:rsidRDefault="008F7218" w:rsidP="00744D29">
      <w:pPr>
        <w:pStyle w:val="4Bulletedcopyblue"/>
        <w:numPr>
          <w:ilvl w:val="0"/>
          <w:numId w:val="16"/>
        </w:numPr>
        <w:ind w:left="340" w:hanging="170"/>
        <w:jc w:val="both"/>
        <w:rPr>
          <w:rFonts w:ascii="Corbel" w:eastAsia="MS Mincho" w:hAnsi="Corbel"/>
          <w:color w:val="auto"/>
          <w:sz w:val="22"/>
          <w:szCs w:val="22"/>
        </w:rPr>
      </w:pPr>
      <w:r>
        <w:rPr>
          <w:rFonts w:ascii="Corbel" w:eastAsia="MS Mincho" w:hAnsi="Corbel"/>
          <w:color w:val="auto"/>
          <w:sz w:val="22"/>
          <w:szCs w:val="22"/>
        </w:rPr>
        <w:t>When and how parents/carers were not</w:t>
      </w:r>
      <w:r w:rsidR="002F41C7">
        <w:rPr>
          <w:rFonts w:ascii="Corbel" w:eastAsia="MS Mincho" w:hAnsi="Corbel"/>
          <w:color w:val="auto"/>
          <w:sz w:val="22"/>
          <w:szCs w:val="22"/>
        </w:rPr>
        <w:t>ified</w:t>
      </w:r>
    </w:p>
    <w:p w14:paraId="00D04E6D" w14:textId="6F1CD8E1" w:rsidR="002F41C7" w:rsidRPr="00744D29" w:rsidRDefault="002F41C7" w:rsidP="00744D29">
      <w:pPr>
        <w:pStyle w:val="4Bulletedcopyblue"/>
        <w:numPr>
          <w:ilvl w:val="0"/>
          <w:numId w:val="16"/>
        </w:numPr>
        <w:ind w:left="340" w:hanging="170"/>
        <w:jc w:val="both"/>
        <w:rPr>
          <w:rFonts w:ascii="Corbel" w:eastAsia="MS Mincho" w:hAnsi="Corbel"/>
          <w:color w:val="auto"/>
          <w:sz w:val="22"/>
          <w:szCs w:val="22"/>
        </w:rPr>
      </w:pPr>
      <w:r>
        <w:rPr>
          <w:rFonts w:ascii="Corbel" w:eastAsia="MS Mincho" w:hAnsi="Corbel"/>
          <w:color w:val="auto"/>
          <w:sz w:val="22"/>
          <w:szCs w:val="22"/>
        </w:rPr>
        <w:t>Any follow up actions</w:t>
      </w:r>
    </w:p>
    <w:p w14:paraId="3C3FBDCC" w14:textId="77777777" w:rsidR="00744D29" w:rsidRPr="00744D29" w:rsidRDefault="00744D29" w:rsidP="00744D29">
      <w:pPr>
        <w:jc w:val="both"/>
        <w:textAlignment w:val="baseline"/>
        <w:rPr>
          <w:rFonts w:ascii="Corbel" w:hAnsi="Corbel" w:cs="Arial"/>
          <w:color w:val="auto"/>
        </w:rPr>
      </w:pPr>
    </w:p>
    <w:p w14:paraId="4A792AF1" w14:textId="384F909A" w:rsidR="00744D29" w:rsidRPr="00744D29" w:rsidRDefault="00744D29" w:rsidP="00744D29">
      <w:pPr>
        <w:jc w:val="both"/>
        <w:textAlignment w:val="baseline"/>
        <w:rPr>
          <w:rFonts w:ascii="Corbel" w:hAnsi="Corbel" w:cs="Arial"/>
          <w:color w:val="auto"/>
        </w:rPr>
      </w:pPr>
      <w:r w:rsidRPr="00744D29">
        <w:rPr>
          <w:rFonts w:ascii="Corbel" w:hAnsi="Corbel" w:cs="Arial"/>
          <w:b/>
          <w:bCs/>
          <w:color w:val="auto"/>
        </w:rPr>
        <w:t>For seclusion incidents and restraint incidents</w:t>
      </w:r>
      <w:r w:rsidRPr="00744D29">
        <w:rPr>
          <w:rFonts w:ascii="Corbel" w:hAnsi="Corbel" w:cs="Arial"/>
          <w:color w:val="auto"/>
        </w:rPr>
        <w:t>, we will record:</w:t>
      </w:r>
    </w:p>
    <w:p w14:paraId="25713E0A"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names of the pupil and staff members directly involved</w:t>
      </w:r>
    </w:p>
    <w:p w14:paraId="0465BAFC"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Any relevant needs or circumstances of the pupil, including whether they have an identified special educational need or disability, and their SEN status code</w:t>
      </w:r>
    </w:p>
    <w:p w14:paraId="4DC3159C"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time, date, location and approximate duration of the intervention</w:t>
      </w:r>
    </w:p>
    <w:p w14:paraId="5020E720" w14:textId="77777777" w:rsid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brief explanation of why the intervention was assessed as necessary in that situation</w:t>
      </w:r>
    </w:p>
    <w:p w14:paraId="31590C3E" w14:textId="36E4B30E" w:rsidR="002F41C7" w:rsidRPr="00744D29" w:rsidRDefault="002F41C7" w:rsidP="00744D29">
      <w:pPr>
        <w:pStyle w:val="4Bulletedcopyblue"/>
        <w:numPr>
          <w:ilvl w:val="0"/>
          <w:numId w:val="16"/>
        </w:numPr>
        <w:ind w:left="340" w:hanging="170"/>
        <w:jc w:val="both"/>
        <w:rPr>
          <w:rFonts w:ascii="Corbel" w:eastAsia="MS Mincho" w:hAnsi="Corbel"/>
          <w:color w:val="auto"/>
          <w:sz w:val="22"/>
          <w:szCs w:val="22"/>
        </w:rPr>
      </w:pPr>
      <w:r>
        <w:rPr>
          <w:rFonts w:ascii="Corbel" w:eastAsia="MS Mincho" w:hAnsi="Corbel"/>
          <w:color w:val="auto"/>
          <w:sz w:val="22"/>
          <w:szCs w:val="22"/>
        </w:rPr>
        <w:t>Pupil and witness accounts</w:t>
      </w:r>
    </w:p>
    <w:p w14:paraId="194F8E38"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hAnsi="Corbel"/>
          <w:color w:val="auto"/>
          <w:sz w:val="22"/>
          <w:szCs w:val="22"/>
        </w:rPr>
        <w:t xml:space="preserve">Details of any physical injuries sustained, if applicable </w:t>
      </w:r>
    </w:p>
    <w:p w14:paraId="1C0FBAC9" w14:textId="77777777" w:rsid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Details of any support given after the incident, such as medical help or emotional support</w:t>
      </w:r>
    </w:p>
    <w:p w14:paraId="3EE9BA95" w14:textId="5474DD47" w:rsidR="00911A5C" w:rsidRDefault="00911A5C" w:rsidP="00744D29">
      <w:pPr>
        <w:pStyle w:val="4Bulletedcopyblue"/>
        <w:numPr>
          <w:ilvl w:val="0"/>
          <w:numId w:val="16"/>
        </w:numPr>
        <w:ind w:left="340" w:hanging="170"/>
        <w:jc w:val="both"/>
        <w:rPr>
          <w:rFonts w:ascii="Corbel" w:eastAsia="MS Mincho" w:hAnsi="Corbel"/>
          <w:color w:val="auto"/>
          <w:sz w:val="22"/>
          <w:szCs w:val="22"/>
        </w:rPr>
      </w:pPr>
      <w:r>
        <w:rPr>
          <w:rFonts w:ascii="Corbel" w:eastAsia="MS Mincho" w:hAnsi="Corbel"/>
          <w:color w:val="auto"/>
          <w:sz w:val="22"/>
          <w:szCs w:val="22"/>
        </w:rPr>
        <w:t>When and how parents/carers were notified</w:t>
      </w:r>
    </w:p>
    <w:p w14:paraId="6B50CD90" w14:textId="19E3868C" w:rsidR="00911A5C" w:rsidRPr="00744D29" w:rsidRDefault="00911A5C" w:rsidP="00744D29">
      <w:pPr>
        <w:pStyle w:val="4Bulletedcopyblue"/>
        <w:numPr>
          <w:ilvl w:val="0"/>
          <w:numId w:val="16"/>
        </w:numPr>
        <w:ind w:left="340" w:hanging="170"/>
        <w:jc w:val="both"/>
        <w:rPr>
          <w:rFonts w:ascii="Corbel" w:eastAsia="MS Mincho" w:hAnsi="Corbel"/>
          <w:color w:val="auto"/>
          <w:sz w:val="22"/>
          <w:szCs w:val="22"/>
        </w:rPr>
      </w:pPr>
      <w:r>
        <w:rPr>
          <w:rFonts w:ascii="Corbel" w:eastAsia="MS Mincho" w:hAnsi="Corbel"/>
          <w:color w:val="auto"/>
          <w:sz w:val="22"/>
          <w:szCs w:val="22"/>
        </w:rPr>
        <w:t>Any follow up actions</w:t>
      </w:r>
    </w:p>
    <w:p w14:paraId="40BB9FD7" w14:textId="77777777" w:rsidR="00744D29" w:rsidRPr="00744D29" w:rsidRDefault="00744D29" w:rsidP="00744D29">
      <w:pPr>
        <w:pStyle w:val="4Bulletedcopyblue"/>
        <w:jc w:val="both"/>
        <w:rPr>
          <w:rFonts w:ascii="Corbel" w:eastAsia="MS Mincho" w:hAnsi="Corbel"/>
          <w:color w:val="auto"/>
          <w:sz w:val="22"/>
          <w:szCs w:val="22"/>
        </w:rPr>
      </w:pPr>
      <w:r w:rsidRPr="00744D29">
        <w:rPr>
          <w:rFonts w:ascii="Corbel" w:hAnsi="Corbel"/>
          <w:b/>
          <w:bCs/>
          <w:color w:val="auto"/>
          <w:sz w:val="22"/>
          <w:szCs w:val="22"/>
        </w:rPr>
        <w:t>Note:</w:t>
      </w:r>
      <w:r w:rsidRPr="00744D29">
        <w:rPr>
          <w:rFonts w:ascii="Corbel" w:hAnsi="Corbel"/>
          <w:color w:val="auto"/>
          <w:sz w:val="22"/>
          <w:szCs w:val="22"/>
        </w:rPr>
        <w:t xml:space="preserve"> if a seclusion or restraint incident also constitutes a significant incident involving force, we will record it in line with our procedure for recording significant incidents involving force. It does not need to be recorded twice.</w:t>
      </w:r>
    </w:p>
    <w:p w14:paraId="26023FFB" w14:textId="77777777" w:rsidR="00744D29" w:rsidRPr="00744D29" w:rsidRDefault="00744D29" w:rsidP="00744D29">
      <w:pPr>
        <w:jc w:val="both"/>
        <w:textAlignment w:val="baseline"/>
        <w:rPr>
          <w:rFonts w:ascii="Corbel" w:hAnsi="Corbel" w:cs="Arial"/>
          <w:color w:val="auto"/>
        </w:rPr>
      </w:pPr>
      <w:r w:rsidRPr="00744D29">
        <w:rPr>
          <w:rFonts w:ascii="Corbel" w:hAnsi="Corbel" w:cs="Arial"/>
          <w:color w:val="auto"/>
        </w:rPr>
        <w:t>Completed reports will be kept securely and retained in line with our data protection procedures.</w:t>
      </w:r>
    </w:p>
    <w:p w14:paraId="79B57C79" w14:textId="62A7313A" w:rsidR="00744D29" w:rsidRPr="00744D29" w:rsidRDefault="00744D29" w:rsidP="00744D29">
      <w:pPr>
        <w:pStyle w:val="6Abstract"/>
        <w:jc w:val="both"/>
        <w:rPr>
          <w:rStyle w:val="Strong"/>
          <w:rFonts w:ascii="Corbel" w:hAnsi="Corbel" w:cs="Arial"/>
          <w:bCs w:val="0"/>
          <w:sz w:val="22"/>
          <w:szCs w:val="22"/>
          <w:lang w:val="en-GB"/>
        </w:rPr>
      </w:pPr>
      <w:r w:rsidRPr="00744D29">
        <w:rPr>
          <w:rStyle w:val="Strong"/>
          <w:rFonts w:ascii="Corbel" w:hAnsi="Corbel" w:cs="Arial"/>
          <w:sz w:val="22"/>
          <w:szCs w:val="22"/>
          <w:lang w:val="en-GB"/>
        </w:rPr>
        <w:t>1</w:t>
      </w:r>
      <w:r w:rsidR="00911A5C">
        <w:rPr>
          <w:rStyle w:val="Strong"/>
          <w:rFonts w:ascii="Corbel" w:hAnsi="Corbel" w:cs="Arial"/>
          <w:sz w:val="22"/>
          <w:szCs w:val="22"/>
          <w:lang w:val="en-GB"/>
        </w:rPr>
        <w:t>1</w:t>
      </w:r>
      <w:r w:rsidRPr="00744D29">
        <w:rPr>
          <w:rStyle w:val="Strong"/>
          <w:rFonts w:ascii="Corbel" w:hAnsi="Corbel" w:cs="Arial"/>
          <w:sz w:val="22"/>
          <w:szCs w:val="22"/>
          <w:lang w:val="en-GB"/>
        </w:rPr>
        <w:t>.2 Reporting incidents to parents/carers</w:t>
      </w:r>
    </w:p>
    <w:p w14:paraId="42751954" w14:textId="77777777" w:rsidR="00744D29" w:rsidRPr="00744D29" w:rsidRDefault="00744D29" w:rsidP="00744D29">
      <w:pPr>
        <w:jc w:val="both"/>
        <w:rPr>
          <w:rFonts w:ascii="Corbel" w:hAnsi="Corbel" w:cs="Arial"/>
          <w:color w:val="auto"/>
        </w:rPr>
      </w:pPr>
      <w:r w:rsidRPr="00744D29">
        <w:rPr>
          <w:rFonts w:ascii="Corbel" w:hAnsi="Corbel" w:cs="Arial"/>
          <w:color w:val="auto"/>
        </w:rPr>
        <w:t>When reporting an incident to parents/carers, we will take the following steps:</w:t>
      </w:r>
    </w:p>
    <w:p w14:paraId="09D3ECCC" w14:textId="74A83057" w:rsidR="00744D29" w:rsidRPr="00744D29" w:rsidRDefault="00744D29" w:rsidP="00744D29">
      <w:pPr>
        <w:jc w:val="both"/>
        <w:rPr>
          <w:rFonts w:ascii="Corbel" w:hAnsi="Corbel" w:cs="Arial"/>
          <w:color w:val="auto"/>
        </w:rPr>
      </w:pPr>
      <w:r w:rsidRPr="00744D29">
        <w:rPr>
          <w:rFonts w:ascii="Corbel" w:hAnsi="Corbel" w:cs="Arial"/>
          <w:color w:val="auto"/>
        </w:rPr>
        <w:t>We will inform parents/carers about an incident as soon as we can after it happens and will endeavour to do this on the same day.</w:t>
      </w:r>
      <w:r w:rsidR="00B97C6A">
        <w:rPr>
          <w:rFonts w:ascii="Corbel" w:hAnsi="Corbel" w:cs="Arial"/>
          <w:color w:val="auto"/>
        </w:rPr>
        <w:t xml:space="preserve"> A member of SLT/Inclusion Team will speak with the parent/carer to discuss the incident.</w:t>
      </w:r>
      <w:r w:rsidRPr="00744D29">
        <w:rPr>
          <w:rFonts w:ascii="Corbel" w:hAnsi="Corbel" w:cs="Arial"/>
          <w:color w:val="auto"/>
        </w:rPr>
        <w:t xml:space="preserve"> We will do this even if the use of restrictive interventions is agreed as part of a pupil’s behaviour support plan.</w:t>
      </w:r>
    </w:p>
    <w:p w14:paraId="25F631F6" w14:textId="2338D409" w:rsidR="00744D29" w:rsidRPr="00744D29" w:rsidRDefault="00744D29" w:rsidP="00744D29">
      <w:pPr>
        <w:jc w:val="both"/>
        <w:rPr>
          <w:rFonts w:ascii="Corbel" w:hAnsi="Corbel" w:cs="Arial"/>
          <w:color w:val="auto"/>
        </w:rPr>
      </w:pPr>
      <w:r w:rsidRPr="00744D29">
        <w:rPr>
          <w:rFonts w:ascii="Corbel" w:hAnsi="Corbel" w:cs="Arial"/>
          <w:color w:val="auto"/>
        </w:rPr>
        <w:t xml:space="preserve">There </w:t>
      </w:r>
      <w:r w:rsidR="004601F3" w:rsidRPr="004601F3">
        <w:rPr>
          <w:rFonts w:ascii="Corbel" w:hAnsi="Corbel" w:cs="Arial"/>
          <w:color w:val="auto"/>
        </w:rPr>
        <w:t>is one</w:t>
      </w:r>
      <w:r w:rsidRPr="004601F3">
        <w:rPr>
          <w:rFonts w:ascii="Corbel" w:hAnsi="Corbel" w:cs="Arial"/>
          <w:color w:val="auto"/>
        </w:rPr>
        <w:t xml:space="preserve"> exception</w:t>
      </w:r>
      <w:r w:rsidRPr="00744D29">
        <w:rPr>
          <w:rFonts w:ascii="Corbel" w:hAnsi="Corbel" w:cs="Arial"/>
          <w:color w:val="auto"/>
        </w:rPr>
        <w:t xml:space="preserve"> to this:</w:t>
      </w:r>
    </w:p>
    <w:p w14:paraId="252FBF12" w14:textId="55336B2D"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 xml:space="preserve">If a member of staff thinks that telling the pupil’s parents/carers would likely result in significant harm to that pupil. In these cases, we will report the incident to any parent(s)/carer(s) who it can be reported to without resulting in significant harm or, if there </w:t>
      </w:r>
      <w:proofErr w:type="gramStart"/>
      <w:r w:rsidRPr="00744D29">
        <w:rPr>
          <w:rFonts w:ascii="Corbel" w:eastAsia="MS Mincho" w:hAnsi="Corbel"/>
          <w:color w:val="auto"/>
          <w:sz w:val="22"/>
          <w:szCs w:val="22"/>
        </w:rPr>
        <w:t>are</w:t>
      </w:r>
      <w:proofErr w:type="gramEnd"/>
      <w:r w:rsidRPr="00744D29">
        <w:rPr>
          <w:rFonts w:ascii="Corbel" w:eastAsia="MS Mincho" w:hAnsi="Corbel"/>
          <w:color w:val="auto"/>
          <w:sz w:val="22"/>
          <w:szCs w:val="22"/>
        </w:rPr>
        <w:t xml:space="preserve"> none, to the local authority where the pupil ordinarily resides (see section 1</w:t>
      </w:r>
      <w:r w:rsidR="00D43D97">
        <w:rPr>
          <w:rFonts w:ascii="Corbel" w:eastAsia="MS Mincho" w:hAnsi="Corbel"/>
          <w:color w:val="auto"/>
          <w:sz w:val="22"/>
          <w:szCs w:val="22"/>
        </w:rPr>
        <w:t>1</w:t>
      </w:r>
      <w:r w:rsidRPr="00744D29">
        <w:rPr>
          <w:rFonts w:ascii="Corbel" w:eastAsia="MS Mincho" w:hAnsi="Corbel"/>
          <w:color w:val="auto"/>
          <w:sz w:val="22"/>
          <w:szCs w:val="22"/>
        </w:rPr>
        <w:t>.3 of this policy)</w:t>
      </w:r>
    </w:p>
    <w:p w14:paraId="33C1CF4F" w14:textId="77777777" w:rsidR="00744D29" w:rsidRPr="00744D29" w:rsidRDefault="00744D29" w:rsidP="00744D29">
      <w:pPr>
        <w:spacing w:line="360" w:lineRule="auto"/>
        <w:jc w:val="both"/>
        <w:rPr>
          <w:rFonts w:ascii="Corbel" w:hAnsi="Corbel" w:cs="Arial"/>
          <w:color w:val="auto"/>
        </w:rPr>
      </w:pPr>
      <w:r w:rsidRPr="00744D29">
        <w:rPr>
          <w:rFonts w:ascii="Corbel" w:hAnsi="Corbel" w:cs="Arial"/>
          <w:color w:val="auto"/>
        </w:rPr>
        <w:t xml:space="preserve">When we report </w:t>
      </w:r>
      <w:r w:rsidRPr="00744D29">
        <w:rPr>
          <w:rFonts w:ascii="Corbel" w:hAnsi="Corbel" w:cs="Arial"/>
          <w:b/>
          <w:bCs/>
          <w:color w:val="auto"/>
        </w:rPr>
        <w:t>significant incidents involving force</w:t>
      </w:r>
      <w:r w:rsidRPr="00744D29">
        <w:rPr>
          <w:rFonts w:ascii="Corbel" w:hAnsi="Corbel" w:cs="Arial"/>
          <w:color w:val="auto"/>
        </w:rPr>
        <w:t xml:space="preserve"> to parents/carers, we will include the following details:</w:t>
      </w:r>
    </w:p>
    <w:p w14:paraId="2D3AE543"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The time, date, location and approximate duration of the intervention</w:t>
      </w:r>
    </w:p>
    <w:p w14:paraId="477A13D4"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brief explanation of why the intervention was assessed as necessary in that situation</w:t>
      </w:r>
    </w:p>
    <w:p w14:paraId="315799B6"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A short description of the type and degree of force that was used</w:t>
      </w:r>
    </w:p>
    <w:p w14:paraId="08B0B1F6" w14:textId="77777777" w:rsidR="00744D29" w:rsidRPr="00744D29" w:rsidRDefault="00744D29" w:rsidP="00744D29">
      <w:pPr>
        <w:pStyle w:val="4Bulletedcopyblue"/>
        <w:numPr>
          <w:ilvl w:val="0"/>
          <w:numId w:val="16"/>
        </w:numPr>
        <w:ind w:left="340" w:hanging="170"/>
        <w:jc w:val="both"/>
        <w:rPr>
          <w:rFonts w:ascii="Corbel" w:eastAsia="MS Mincho" w:hAnsi="Corbel"/>
          <w:color w:val="auto"/>
          <w:sz w:val="22"/>
          <w:szCs w:val="22"/>
        </w:rPr>
      </w:pPr>
      <w:r w:rsidRPr="00744D29">
        <w:rPr>
          <w:rFonts w:ascii="Corbel" w:eastAsia="MS Mincho" w:hAnsi="Corbel"/>
          <w:color w:val="auto"/>
          <w:sz w:val="22"/>
          <w:szCs w:val="22"/>
        </w:rPr>
        <w:t>Details of any physical injuries sustained, if applicable</w:t>
      </w:r>
    </w:p>
    <w:p w14:paraId="0CD517E4" w14:textId="77777777" w:rsidR="00D43D97" w:rsidRDefault="00D43D97" w:rsidP="00744D29">
      <w:pPr>
        <w:jc w:val="both"/>
        <w:rPr>
          <w:rFonts w:ascii="Corbel" w:hAnsi="Corbel" w:cs="Arial"/>
          <w:color w:val="auto"/>
        </w:rPr>
      </w:pPr>
    </w:p>
    <w:p w14:paraId="7FA95D73" w14:textId="7B4278C4" w:rsidR="00744D29" w:rsidRPr="00744D29" w:rsidRDefault="00744D29" w:rsidP="00744D29">
      <w:pPr>
        <w:jc w:val="both"/>
        <w:rPr>
          <w:rFonts w:ascii="Corbel" w:hAnsi="Corbel" w:cs="Arial"/>
          <w:color w:val="auto"/>
        </w:rPr>
      </w:pPr>
      <w:r w:rsidRPr="00744D29">
        <w:rPr>
          <w:rFonts w:ascii="Corbel" w:hAnsi="Corbel" w:cs="Arial"/>
          <w:color w:val="auto"/>
        </w:rPr>
        <w:t xml:space="preserve">When we report </w:t>
      </w:r>
      <w:r w:rsidRPr="00744D29">
        <w:rPr>
          <w:rFonts w:ascii="Corbel" w:hAnsi="Corbel" w:cs="Arial"/>
          <w:b/>
          <w:bCs/>
          <w:color w:val="auto"/>
        </w:rPr>
        <w:t>seclusion incidents and restraint incidents</w:t>
      </w:r>
      <w:r w:rsidRPr="00744D29">
        <w:rPr>
          <w:rFonts w:ascii="Corbel" w:hAnsi="Corbel" w:cs="Arial"/>
          <w:color w:val="auto"/>
        </w:rPr>
        <w:t xml:space="preserve"> to parents/carers, we will provide parents/carers with</w:t>
      </w:r>
      <w:r w:rsidR="003C516B">
        <w:rPr>
          <w:rFonts w:ascii="Corbel" w:hAnsi="Corbel" w:cs="Arial"/>
          <w:color w:val="auto"/>
        </w:rPr>
        <w:t xml:space="preserve"> a written copy of the record from CPOMS (discussed with the parent/carer first and then the record sent via email).</w:t>
      </w:r>
      <w:r w:rsidRPr="00744D29">
        <w:rPr>
          <w:rFonts w:ascii="Corbel" w:hAnsi="Corbel" w:cs="Arial"/>
          <w:color w:val="auto"/>
        </w:rPr>
        <w:t xml:space="preserve"> </w:t>
      </w:r>
      <w:r w:rsidR="00551EF6">
        <w:rPr>
          <w:rFonts w:ascii="Corbel" w:hAnsi="Corbel" w:cs="Arial"/>
          <w:color w:val="auto"/>
        </w:rPr>
        <w:t>Once parents/carers have been informed</w:t>
      </w:r>
      <w:r w:rsidR="00483854">
        <w:rPr>
          <w:rFonts w:ascii="Corbel" w:hAnsi="Corbel" w:cs="Arial"/>
          <w:color w:val="auto"/>
        </w:rPr>
        <w:t>, the member of SLT/Inclusion Team who met with the parent/carer will record this as an action on CPOMS</w:t>
      </w:r>
    </w:p>
    <w:p w14:paraId="1F730E33" w14:textId="77777777" w:rsidR="00744D29" w:rsidRPr="00744D29" w:rsidRDefault="00744D29" w:rsidP="00744D29">
      <w:pPr>
        <w:jc w:val="both"/>
        <w:rPr>
          <w:rFonts w:ascii="Corbel" w:hAnsi="Corbel" w:cs="Arial"/>
          <w:color w:val="auto"/>
          <w:highlight w:val="red"/>
        </w:rPr>
      </w:pPr>
    </w:p>
    <w:p w14:paraId="2068C93A" w14:textId="77777777" w:rsidR="00744D29" w:rsidRPr="00744D29" w:rsidRDefault="00744D29" w:rsidP="00744D29">
      <w:pPr>
        <w:jc w:val="both"/>
        <w:rPr>
          <w:rFonts w:ascii="Corbel" w:hAnsi="Corbel"/>
          <w:color w:val="auto"/>
        </w:rPr>
      </w:pPr>
      <w:r w:rsidRPr="00744D29">
        <w:rPr>
          <w:rFonts w:ascii="Corbel" w:hAnsi="Corbel"/>
          <w:b/>
          <w:bCs/>
          <w:color w:val="auto"/>
        </w:rPr>
        <w:t>Note:</w:t>
      </w:r>
      <w:r w:rsidRPr="00744D29">
        <w:rPr>
          <w:rFonts w:ascii="Corbel" w:hAnsi="Corbel"/>
          <w:color w:val="auto"/>
        </w:rPr>
        <w:t xml:space="preserve"> if a seclusion or restraint incident also constitutes a significant incident involving force, we will report it in line with our procedure for reporting significant incidents involving force. It does not need to be reported twice.</w:t>
      </w:r>
    </w:p>
    <w:p w14:paraId="667DB99B" w14:textId="77777777" w:rsidR="00744D29" w:rsidRDefault="00744D29" w:rsidP="00744D29">
      <w:pPr>
        <w:jc w:val="both"/>
        <w:rPr>
          <w:rFonts w:ascii="Corbel" w:hAnsi="Corbel" w:cs="Arial"/>
          <w:color w:val="auto"/>
        </w:rPr>
      </w:pPr>
      <w:r w:rsidRPr="00744D29">
        <w:rPr>
          <w:rFonts w:ascii="Corbel" w:hAnsi="Corbel" w:cs="Arial"/>
          <w:color w:val="auto"/>
        </w:rPr>
        <w:t>When reporting to parents/carers, we will have regard to data protection requirements when deciding what information to share. For example, we will not include any identifying details of any other pupil.</w:t>
      </w:r>
    </w:p>
    <w:p w14:paraId="6B19AB9F" w14:textId="77777777" w:rsidR="008A5BFA" w:rsidRPr="00744D29" w:rsidRDefault="008A5BFA" w:rsidP="00744D29">
      <w:pPr>
        <w:jc w:val="both"/>
        <w:rPr>
          <w:rFonts w:ascii="Corbel" w:hAnsi="Corbel" w:cs="Arial"/>
          <w:color w:val="auto"/>
        </w:rPr>
      </w:pPr>
    </w:p>
    <w:p w14:paraId="241D80B8" w14:textId="77777777" w:rsidR="00744D29" w:rsidRPr="00744D29" w:rsidRDefault="00744D29" w:rsidP="00744D29">
      <w:pPr>
        <w:jc w:val="both"/>
        <w:rPr>
          <w:rFonts w:ascii="Corbel" w:hAnsi="Corbel"/>
          <w:b/>
          <w:bCs/>
          <w:color w:val="auto"/>
        </w:rPr>
      </w:pPr>
      <w:r w:rsidRPr="00744D29">
        <w:rPr>
          <w:rFonts w:ascii="Corbel" w:hAnsi="Corbel"/>
          <w:b/>
          <w:bCs/>
          <w:color w:val="auto"/>
        </w:rPr>
        <w:t>Following up with parents/carers after an incident</w:t>
      </w:r>
    </w:p>
    <w:p w14:paraId="78BEB207" w14:textId="760CF1DB" w:rsidR="00744D29" w:rsidRPr="008A5BFA" w:rsidRDefault="008A5BFA" w:rsidP="00744D29">
      <w:pPr>
        <w:jc w:val="both"/>
        <w:rPr>
          <w:rFonts w:ascii="Corbel" w:hAnsi="Corbel" w:cs="Arial"/>
          <w:color w:val="auto"/>
        </w:rPr>
      </w:pPr>
      <w:r w:rsidRPr="008A5BFA">
        <w:rPr>
          <w:rFonts w:ascii="Corbel" w:hAnsi="Corbel" w:cs="Arial"/>
          <w:color w:val="auto"/>
        </w:rPr>
        <w:t>We will endeavour to</w:t>
      </w:r>
      <w:r w:rsidR="00744D29" w:rsidRPr="008A5BFA">
        <w:rPr>
          <w:rFonts w:ascii="Corbel" w:hAnsi="Corbel" w:cs="Arial"/>
          <w:color w:val="auto"/>
        </w:rPr>
        <w:t xml:space="preserve"> invite parents/carers to have a follow-up discussion about the incident, where appropriate. </w:t>
      </w:r>
      <w:r w:rsidRPr="008A5BFA">
        <w:rPr>
          <w:rFonts w:ascii="Corbel" w:hAnsi="Corbel" w:cs="Arial"/>
          <w:color w:val="auto"/>
        </w:rPr>
        <w:t xml:space="preserve">The </w:t>
      </w:r>
      <w:r w:rsidR="00744D29" w:rsidRPr="008A5BFA">
        <w:rPr>
          <w:rFonts w:ascii="Corbel" w:hAnsi="Corbel" w:cs="Arial"/>
          <w:color w:val="auto"/>
        </w:rPr>
        <w:t>discussion might include:</w:t>
      </w:r>
    </w:p>
    <w:p w14:paraId="46C0AE94" w14:textId="77777777" w:rsidR="00744D29" w:rsidRPr="008A5BFA" w:rsidRDefault="00744D29" w:rsidP="00744D29">
      <w:pPr>
        <w:pStyle w:val="4Bulletedcopyblue"/>
        <w:numPr>
          <w:ilvl w:val="0"/>
          <w:numId w:val="16"/>
        </w:numPr>
        <w:ind w:left="340" w:hanging="170"/>
        <w:jc w:val="both"/>
        <w:rPr>
          <w:rFonts w:ascii="Corbel" w:eastAsia="MS Mincho" w:hAnsi="Corbel"/>
          <w:color w:val="auto"/>
          <w:sz w:val="22"/>
          <w:szCs w:val="22"/>
        </w:rPr>
      </w:pPr>
      <w:r w:rsidRPr="008A5BFA">
        <w:rPr>
          <w:rFonts w:ascii="Corbel" w:eastAsia="MS Mincho" w:hAnsi="Corbel"/>
          <w:color w:val="auto"/>
          <w:sz w:val="22"/>
          <w:szCs w:val="22"/>
        </w:rPr>
        <w:t>Any behavioural triggers or warning signs of an impending incident</w:t>
      </w:r>
    </w:p>
    <w:p w14:paraId="68F63D4E" w14:textId="77777777" w:rsidR="00744D29" w:rsidRPr="008A5BFA" w:rsidRDefault="00744D29" w:rsidP="00744D29">
      <w:pPr>
        <w:pStyle w:val="4Bulletedcopyblue"/>
        <w:numPr>
          <w:ilvl w:val="0"/>
          <w:numId w:val="16"/>
        </w:numPr>
        <w:ind w:left="340" w:hanging="170"/>
        <w:jc w:val="both"/>
        <w:rPr>
          <w:rFonts w:ascii="Corbel" w:eastAsia="MS Mincho" w:hAnsi="Corbel"/>
          <w:color w:val="auto"/>
          <w:sz w:val="22"/>
          <w:szCs w:val="22"/>
        </w:rPr>
      </w:pPr>
      <w:r w:rsidRPr="008A5BFA">
        <w:rPr>
          <w:rFonts w:ascii="Corbel" w:eastAsia="MS Mincho" w:hAnsi="Corbel"/>
          <w:color w:val="auto"/>
          <w:sz w:val="22"/>
          <w:szCs w:val="22"/>
        </w:rPr>
        <w:t>Whether any agreed behaviour support plans were followed</w:t>
      </w:r>
    </w:p>
    <w:p w14:paraId="499AB57F" w14:textId="77777777" w:rsidR="00744D29" w:rsidRPr="008A5BFA" w:rsidRDefault="00744D29" w:rsidP="00744D29">
      <w:pPr>
        <w:pStyle w:val="4Bulletedcopyblue"/>
        <w:numPr>
          <w:ilvl w:val="0"/>
          <w:numId w:val="16"/>
        </w:numPr>
        <w:ind w:left="340" w:hanging="170"/>
        <w:jc w:val="both"/>
        <w:rPr>
          <w:rFonts w:ascii="Corbel" w:eastAsia="MS Mincho" w:hAnsi="Corbel"/>
          <w:color w:val="auto"/>
          <w:sz w:val="22"/>
          <w:szCs w:val="22"/>
        </w:rPr>
      </w:pPr>
      <w:r w:rsidRPr="008A5BFA">
        <w:rPr>
          <w:rFonts w:ascii="Corbel" w:eastAsia="MS Mincho" w:hAnsi="Corbel"/>
          <w:color w:val="auto"/>
          <w:sz w:val="22"/>
          <w:szCs w:val="22"/>
        </w:rPr>
        <w:t>What de-escalation strategies were used and how effective they were</w:t>
      </w:r>
    </w:p>
    <w:p w14:paraId="4F31B303" w14:textId="77777777" w:rsidR="00744D29" w:rsidRDefault="00744D29" w:rsidP="00744D29">
      <w:pPr>
        <w:pStyle w:val="4Bulletedcopyblue"/>
        <w:numPr>
          <w:ilvl w:val="0"/>
          <w:numId w:val="16"/>
        </w:numPr>
        <w:spacing w:after="240"/>
        <w:ind w:left="340" w:hanging="170"/>
        <w:jc w:val="both"/>
        <w:rPr>
          <w:rFonts w:ascii="Corbel" w:eastAsia="MS Mincho" w:hAnsi="Corbel"/>
          <w:color w:val="auto"/>
          <w:sz w:val="22"/>
          <w:szCs w:val="22"/>
        </w:rPr>
      </w:pPr>
      <w:r w:rsidRPr="008A5BFA">
        <w:rPr>
          <w:rFonts w:ascii="Corbel" w:eastAsia="MS Mincho" w:hAnsi="Corbel"/>
          <w:color w:val="auto"/>
          <w:sz w:val="22"/>
          <w:szCs w:val="22"/>
        </w:rPr>
        <w:t xml:space="preserve">What might be done differently in the future </w:t>
      </w:r>
    </w:p>
    <w:p w14:paraId="5175D86B" w14:textId="77777777" w:rsidR="0056161C" w:rsidRPr="008A5BFA" w:rsidRDefault="0056161C" w:rsidP="0056161C">
      <w:pPr>
        <w:pStyle w:val="4Bulletedcopyblue"/>
        <w:spacing w:after="240"/>
        <w:ind w:firstLine="0"/>
        <w:jc w:val="both"/>
        <w:rPr>
          <w:rFonts w:ascii="Corbel" w:eastAsia="MS Mincho" w:hAnsi="Corbel"/>
          <w:color w:val="auto"/>
          <w:sz w:val="22"/>
          <w:szCs w:val="22"/>
        </w:rPr>
      </w:pPr>
    </w:p>
    <w:p w14:paraId="40AD46D1" w14:textId="05B8A0AC" w:rsidR="00744D29" w:rsidRPr="00744D29" w:rsidRDefault="00744D29" w:rsidP="00744D29">
      <w:pPr>
        <w:pStyle w:val="6Abstract"/>
        <w:jc w:val="both"/>
        <w:rPr>
          <w:rFonts w:ascii="Corbel" w:hAnsi="Corbel" w:cs="Arial"/>
          <w:b/>
          <w:sz w:val="22"/>
          <w:szCs w:val="22"/>
          <w:lang w:val="en-GB"/>
        </w:rPr>
      </w:pPr>
      <w:r w:rsidRPr="00744D29">
        <w:rPr>
          <w:rStyle w:val="Strong"/>
          <w:rFonts w:ascii="Corbel" w:hAnsi="Corbel" w:cs="Arial"/>
          <w:sz w:val="22"/>
          <w:szCs w:val="22"/>
          <w:lang w:val="en-GB"/>
        </w:rPr>
        <w:t>1</w:t>
      </w:r>
      <w:r w:rsidR="008A5BFA">
        <w:rPr>
          <w:rStyle w:val="Strong"/>
          <w:rFonts w:ascii="Corbel" w:hAnsi="Corbel" w:cs="Arial"/>
          <w:sz w:val="22"/>
          <w:szCs w:val="22"/>
          <w:lang w:val="en-GB"/>
        </w:rPr>
        <w:t>1</w:t>
      </w:r>
      <w:r w:rsidRPr="00744D29">
        <w:rPr>
          <w:rStyle w:val="Strong"/>
          <w:rFonts w:ascii="Corbel" w:hAnsi="Corbel" w:cs="Arial"/>
          <w:sz w:val="22"/>
          <w:szCs w:val="22"/>
          <w:lang w:val="en-GB"/>
        </w:rPr>
        <w:t>.3 Reporting incidents to the local authority</w:t>
      </w:r>
    </w:p>
    <w:p w14:paraId="528299C4" w14:textId="5903B1E0" w:rsidR="00744D29" w:rsidRPr="00744D29" w:rsidRDefault="00744D29" w:rsidP="00744D29">
      <w:pPr>
        <w:jc w:val="both"/>
        <w:rPr>
          <w:rFonts w:ascii="Corbel" w:hAnsi="Corbel" w:cs="Arial"/>
          <w:color w:val="auto"/>
        </w:rPr>
      </w:pPr>
      <w:r w:rsidRPr="00744D29">
        <w:rPr>
          <w:rFonts w:ascii="Corbel" w:hAnsi="Corbel" w:cs="Arial"/>
          <w:color w:val="auto"/>
        </w:rPr>
        <w:t>In cases where we have assessed that an incident needs to be reported to the local authority where the pupil ordinarily resides (as outlined in section 1</w:t>
      </w:r>
      <w:r w:rsidR="008A5BFA">
        <w:rPr>
          <w:rFonts w:ascii="Corbel" w:hAnsi="Corbel" w:cs="Arial"/>
          <w:color w:val="auto"/>
        </w:rPr>
        <w:t>1</w:t>
      </w:r>
      <w:r w:rsidRPr="00744D29">
        <w:rPr>
          <w:rFonts w:ascii="Corbel" w:hAnsi="Corbel" w:cs="Arial"/>
          <w:color w:val="auto"/>
        </w:rPr>
        <w:t>.2), this report will include all the information that we would normally share with the pupil’s parents/carers, as well as the reasons why we thought it was unsafe to tell the pupil’s parents/carers directly.</w:t>
      </w:r>
    </w:p>
    <w:p w14:paraId="1720FBC4" w14:textId="0B0C0EA2" w:rsidR="00744D29" w:rsidRDefault="00744D29" w:rsidP="00744D29">
      <w:pPr>
        <w:jc w:val="both"/>
        <w:rPr>
          <w:rFonts w:ascii="Corbel" w:hAnsi="Corbel" w:cs="Arial"/>
          <w:color w:val="auto"/>
        </w:rPr>
      </w:pPr>
      <w:r w:rsidRPr="00744D29">
        <w:rPr>
          <w:rFonts w:ascii="Corbel" w:hAnsi="Corbel" w:cs="Arial"/>
          <w:color w:val="auto"/>
        </w:rPr>
        <w:t>In cases where a pupil has parents/carers and is the subject of a care order under section 31 of the Children Act 1989 or is being accommodated under section 20 of the Children Act 1989, we will report the incident to the relevant local authority in addition to the parents/carers (unless we deem it unsafe to inform the parents/carers, as set out in section 1</w:t>
      </w:r>
      <w:r w:rsidR="008A5BFA">
        <w:rPr>
          <w:rFonts w:ascii="Corbel" w:hAnsi="Corbel" w:cs="Arial"/>
          <w:color w:val="auto"/>
        </w:rPr>
        <w:t>1</w:t>
      </w:r>
      <w:r w:rsidRPr="00744D29">
        <w:rPr>
          <w:rFonts w:ascii="Corbel" w:hAnsi="Corbel" w:cs="Arial"/>
          <w:color w:val="auto"/>
        </w:rPr>
        <w:t>.2 of this policy).</w:t>
      </w:r>
    </w:p>
    <w:p w14:paraId="28855DE8" w14:textId="1ABBF39A" w:rsidR="008A5BFA" w:rsidRDefault="008A5BFA" w:rsidP="008A5BFA">
      <w:pPr>
        <w:jc w:val="both"/>
        <w:rPr>
          <w:rFonts w:ascii="Corbel" w:hAnsi="Corbel" w:cs="Arial"/>
          <w:color w:val="auto"/>
        </w:rPr>
      </w:pPr>
    </w:p>
    <w:p w14:paraId="5B3C4A6E" w14:textId="016A45E7" w:rsidR="008A5BFA" w:rsidRDefault="00422F55" w:rsidP="008A5BFA">
      <w:pPr>
        <w:pStyle w:val="ListParagraph"/>
        <w:numPr>
          <w:ilvl w:val="0"/>
          <w:numId w:val="17"/>
        </w:numPr>
        <w:jc w:val="both"/>
        <w:rPr>
          <w:rStyle w:val="Strong"/>
          <w:rFonts w:ascii="Corbel" w:hAnsi="Corbel" w:cs="Arial"/>
          <w:color w:val="auto"/>
        </w:rPr>
      </w:pPr>
      <w:r>
        <w:rPr>
          <w:rStyle w:val="Strong"/>
          <w:rFonts w:ascii="Corbel" w:hAnsi="Corbel" w:cs="Arial"/>
          <w:color w:val="auto"/>
        </w:rPr>
        <w:t>Complaints and Allegations</w:t>
      </w:r>
    </w:p>
    <w:p w14:paraId="290FA8E0" w14:textId="03632EFE" w:rsidR="00422F55" w:rsidRPr="00422F55" w:rsidRDefault="00422F55" w:rsidP="00422F55">
      <w:pPr>
        <w:pStyle w:val="6Abstract"/>
        <w:jc w:val="both"/>
        <w:rPr>
          <w:rFonts w:ascii="Corbel" w:hAnsi="Corbel" w:cs="Arial"/>
          <w:color w:val="1B1C1D"/>
          <w:sz w:val="22"/>
          <w:szCs w:val="22"/>
          <w:lang w:val="en-GB"/>
        </w:rPr>
      </w:pPr>
      <w:r w:rsidRPr="00422F55">
        <w:rPr>
          <w:rFonts w:ascii="Corbel" w:hAnsi="Corbel" w:cs="Arial"/>
          <w:color w:val="1B1C1D"/>
          <w:sz w:val="22"/>
          <w:szCs w:val="22"/>
          <w:lang w:val="en-GB"/>
        </w:rPr>
        <w:t>Any complaints about the use of restrictive interventions will be handled through our school's complaints policy, which you can find</w:t>
      </w:r>
      <w:r>
        <w:rPr>
          <w:rFonts w:ascii="Corbel" w:hAnsi="Corbel" w:cs="Arial"/>
          <w:color w:val="1B1C1D"/>
          <w:sz w:val="22"/>
          <w:szCs w:val="22"/>
          <w:lang w:val="en-GB"/>
        </w:rPr>
        <w:t xml:space="preserve"> on the </w:t>
      </w:r>
      <w:proofErr w:type="gramStart"/>
      <w:r>
        <w:rPr>
          <w:rFonts w:ascii="Corbel" w:hAnsi="Corbel" w:cs="Arial"/>
          <w:color w:val="1B1C1D"/>
          <w:sz w:val="22"/>
          <w:szCs w:val="22"/>
          <w:lang w:val="en-GB"/>
        </w:rPr>
        <w:t>Schools’</w:t>
      </w:r>
      <w:proofErr w:type="gramEnd"/>
      <w:r>
        <w:rPr>
          <w:rFonts w:ascii="Corbel" w:hAnsi="Corbel" w:cs="Arial"/>
          <w:color w:val="1B1C1D"/>
          <w:sz w:val="22"/>
          <w:szCs w:val="22"/>
          <w:lang w:val="en-GB"/>
        </w:rPr>
        <w:t xml:space="preserve"> websites.</w:t>
      </w:r>
      <w:r w:rsidRPr="00422F55">
        <w:rPr>
          <w:rFonts w:ascii="Corbel" w:hAnsi="Corbel" w:cs="Arial"/>
          <w:color w:val="1B1C1D"/>
          <w:sz w:val="22"/>
          <w:szCs w:val="22"/>
          <w:lang w:val="en-GB"/>
        </w:rPr>
        <w:t xml:space="preserve"> </w:t>
      </w:r>
    </w:p>
    <w:p w14:paraId="58CE717D" w14:textId="77777777" w:rsidR="00422F55" w:rsidRPr="00422F55" w:rsidRDefault="00422F55" w:rsidP="00422F55">
      <w:pPr>
        <w:pStyle w:val="6Abstract"/>
        <w:jc w:val="both"/>
        <w:rPr>
          <w:rFonts w:ascii="Corbel" w:hAnsi="Corbel"/>
          <w:sz w:val="22"/>
          <w:szCs w:val="22"/>
        </w:rPr>
      </w:pPr>
      <w:r w:rsidRPr="00422F55">
        <w:rPr>
          <w:rFonts w:ascii="Corbel" w:hAnsi="Corbel" w:cs="Arial"/>
          <w:color w:val="1B1C1D"/>
          <w:sz w:val="22"/>
          <w:szCs w:val="22"/>
          <w:lang w:val="en-GB"/>
        </w:rPr>
        <w:t xml:space="preserve">We take any allegation of inappropriate use of force and/or other restrictive interventions made against a member of staff very seriously. We will deal with allegations in line with the statutory safeguarding guidance </w:t>
      </w:r>
      <w:hyperlink r:id="rId27" w:history="1">
        <w:r w:rsidRPr="00422F55">
          <w:rPr>
            <w:rStyle w:val="Hyperlink"/>
            <w:rFonts w:ascii="Corbel" w:hAnsi="Corbel"/>
            <w:sz w:val="22"/>
            <w:szCs w:val="22"/>
          </w:rPr>
          <w:t>Keeping Children Safe in Education</w:t>
        </w:r>
      </w:hyperlink>
      <w:r w:rsidRPr="00422F55">
        <w:rPr>
          <w:rFonts w:ascii="Corbel" w:hAnsi="Corbel"/>
          <w:sz w:val="22"/>
          <w:szCs w:val="22"/>
        </w:rPr>
        <w:t>.</w:t>
      </w:r>
    </w:p>
    <w:p w14:paraId="55523E7C" w14:textId="7C89A6B1" w:rsidR="0004126C" w:rsidRPr="0004126C" w:rsidRDefault="0004126C" w:rsidP="0004126C">
      <w:pPr>
        <w:jc w:val="both"/>
        <w:rPr>
          <w:rStyle w:val="Strong"/>
          <w:rFonts w:ascii="Corbel" w:hAnsi="Corbel" w:cs="Arial"/>
          <w:color w:val="auto"/>
        </w:rPr>
      </w:pPr>
    </w:p>
    <w:p w14:paraId="220941DD" w14:textId="11ADC095" w:rsidR="0004126C" w:rsidRDefault="00C14E3B" w:rsidP="0004126C">
      <w:pPr>
        <w:pStyle w:val="ListParagraph"/>
        <w:numPr>
          <w:ilvl w:val="0"/>
          <w:numId w:val="17"/>
        </w:numPr>
        <w:jc w:val="both"/>
        <w:rPr>
          <w:rStyle w:val="Strong"/>
          <w:rFonts w:ascii="Corbel" w:hAnsi="Corbel" w:cs="Arial"/>
          <w:color w:val="auto"/>
        </w:rPr>
      </w:pPr>
      <w:r>
        <w:rPr>
          <w:rStyle w:val="Strong"/>
          <w:rFonts w:ascii="Corbel" w:hAnsi="Corbel" w:cs="Arial"/>
          <w:color w:val="auto"/>
        </w:rPr>
        <w:t>Monitoring and Review</w:t>
      </w:r>
    </w:p>
    <w:p w14:paraId="5308537D" w14:textId="77777777" w:rsidR="00C14E3B" w:rsidRDefault="00C14E3B" w:rsidP="00C14E3B">
      <w:pPr>
        <w:pStyle w:val="1bodycopy10pt"/>
        <w:jc w:val="both"/>
        <w:rPr>
          <w:rFonts w:ascii="Corbel" w:hAnsi="Corbel" w:cs="Arial"/>
          <w:sz w:val="22"/>
          <w:szCs w:val="22"/>
        </w:rPr>
      </w:pPr>
      <w:r w:rsidRPr="00C14E3B">
        <w:rPr>
          <w:rFonts w:ascii="Corbel" w:hAnsi="Corbel" w:cs="Arial"/>
          <w:sz w:val="22"/>
          <w:szCs w:val="22"/>
        </w:rPr>
        <w:t xml:space="preserve">This policy will be reviewed annually by the CEO and MLT. </w:t>
      </w:r>
    </w:p>
    <w:p w14:paraId="48F30EEE" w14:textId="6EBE5B9F" w:rsidR="00C14E3B" w:rsidRPr="00F34E05" w:rsidRDefault="00C14E3B" w:rsidP="00F34E05">
      <w:pPr>
        <w:jc w:val="both"/>
        <w:rPr>
          <w:rStyle w:val="Strong"/>
          <w:rFonts w:ascii="Corbel" w:hAnsi="Corbel" w:cs="Arial"/>
          <w:b w:val="0"/>
          <w:bCs w:val="0"/>
        </w:rPr>
      </w:pPr>
      <w:r w:rsidRPr="00C14E3B">
        <w:rPr>
          <w:rFonts w:ascii="Corbel" w:hAnsi="Corbel" w:cs="Arial"/>
        </w:rPr>
        <w:t>At every review, this policy will be approved by the Board of Trustees.</w:t>
      </w:r>
    </w:p>
    <w:p w14:paraId="67675C80" w14:textId="77777777" w:rsidR="00744D29" w:rsidRPr="00C14E3B" w:rsidRDefault="00744D29" w:rsidP="00C14E3B">
      <w:pPr>
        <w:jc w:val="both"/>
        <w:rPr>
          <w:rFonts w:ascii="Corbel" w:hAnsi="Corbel" w:cs="Arial"/>
          <w:color w:val="1B1C1D"/>
        </w:rPr>
      </w:pPr>
    </w:p>
    <w:p w14:paraId="212D67CC" w14:textId="77777777" w:rsidR="00744D29" w:rsidRPr="00732A42" w:rsidRDefault="00744D29" w:rsidP="00744D29">
      <w:pPr>
        <w:pStyle w:val="6Abstract"/>
        <w:jc w:val="both"/>
        <w:rPr>
          <w:rFonts w:ascii="Corbel" w:eastAsia="Times New Roman" w:hAnsi="Corbel" w:cs="Arial"/>
          <w:b/>
          <w:bCs/>
          <w:sz w:val="22"/>
          <w:szCs w:val="22"/>
          <w:lang w:val="en-GB" w:eastAsia="en-GB"/>
        </w:rPr>
      </w:pPr>
    </w:p>
    <w:p w14:paraId="614C8632" w14:textId="77777777" w:rsidR="00250DF3" w:rsidRPr="00250DF3" w:rsidRDefault="00250DF3" w:rsidP="00250DF3">
      <w:pPr>
        <w:spacing w:after="0"/>
        <w:rPr>
          <w:rFonts w:ascii="Corbel" w:hAnsi="Corbel" w:cs="Arial"/>
          <w:b/>
          <w:bCs/>
          <w:color w:val="auto"/>
        </w:rPr>
      </w:pPr>
    </w:p>
    <w:sectPr w:rsidR="00250DF3" w:rsidRPr="00250DF3" w:rsidSect="00381A85">
      <w:headerReference w:type="default" r:id="rId28"/>
      <w:footerReference w:type="even" r:id="rId29"/>
      <w:footerReference w:type="default" r:id="rId30"/>
      <w:pgSz w:w="11906" w:h="16838"/>
      <w:pgMar w:top="142"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8C798" w14:textId="77777777" w:rsidR="008A4A0D" w:rsidRDefault="008A4A0D" w:rsidP="00A97D53">
      <w:r>
        <w:separator/>
      </w:r>
    </w:p>
  </w:endnote>
  <w:endnote w:type="continuationSeparator" w:id="0">
    <w:p w14:paraId="41309EA4" w14:textId="77777777" w:rsidR="008A4A0D" w:rsidRDefault="008A4A0D" w:rsidP="00A97D53">
      <w:r>
        <w:continuationSeparator/>
      </w:r>
    </w:p>
  </w:endnote>
  <w:endnote w:type="continuationNotice" w:id="1">
    <w:p w14:paraId="78D5A2A6" w14:textId="77777777" w:rsidR="008A4A0D" w:rsidRDefault="008A4A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14:paraId="0116B18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58240"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BA07C11" id="Straight Connector 4" o:spid="_x0000_s1026" style="position:absolute;z-index:251658240;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076396"/>
      <w:docPartObj>
        <w:docPartGallery w:val="Page Numbers (Bottom of Page)"/>
        <w:docPartUnique/>
      </w:docPartObj>
    </w:sdtPr>
    <w:sdtEndPr>
      <w:rPr>
        <w:color w:val="7F7F7F"/>
        <w:spacing w:val="60"/>
      </w:rPr>
    </w:sdtEndPr>
    <w:sdtContent>
      <w:p w14:paraId="71902F07" w14:textId="345D857B" w:rsidR="00531E69" w:rsidRDefault="00C02A36" w:rsidP="009C0E73">
        <w:pPr>
          <w:pStyle w:val="Footer"/>
          <w:pBdr>
            <w:top w:val="single" w:sz="4" w:space="1" w:color="D9D9D9"/>
          </w:pBdr>
          <w:rPr>
            <w:color w:val="7F7F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9C0E73">
          <w:rPr>
            <w:color w:val="7F7F7F"/>
            <w:spacing w:val="60"/>
          </w:rPr>
          <w:t>Page</w:t>
        </w:r>
        <w:r w:rsidRPr="009C0E73">
          <w:rPr>
            <w:color w:val="7F7F7F"/>
            <w:spacing w:val="60"/>
          </w:rPr>
          <w:tab/>
        </w:r>
        <w:r w:rsidR="00A86568">
          <w:rPr>
            <w:color w:val="7F7F7F"/>
            <w:spacing w:val="60"/>
          </w:rPr>
          <w:t>MA</w:t>
        </w:r>
        <w:r w:rsidR="001207AB">
          <w:rPr>
            <w:color w:val="7F7F7F"/>
            <w:spacing w:val="60"/>
          </w:rPr>
          <w:t xml:space="preserve">T </w:t>
        </w:r>
        <w:r w:rsidR="00531E69">
          <w:rPr>
            <w:color w:val="7F7F7F"/>
            <w:spacing w:val="60"/>
          </w:rPr>
          <w:t>Wide Policy</w:t>
        </w:r>
      </w:p>
      <w:p w14:paraId="66ACB2F4" w14:textId="36E45B52" w:rsidR="00C02A36" w:rsidRDefault="00B20C0C" w:rsidP="009C0E73">
        <w:pPr>
          <w:pStyle w:val="Footer"/>
          <w:pBdr>
            <w:top w:val="single" w:sz="4" w:space="1" w:color="D9D9D9"/>
          </w:pBdr>
          <w:rPr>
            <w:b/>
            <w:bCs/>
          </w:rPr>
        </w:pPr>
      </w:p>
    </w:sdtContent>
  </w:sdt>
  <w:p w14:paraId="7813774C" w14:textId="28E57150" w:rsidR="00C02A36" w:rsidRPr="00C85DDD" w:rsidRDefault="00C02A36" w:rsidP="00C85DD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DE7C8" w14:textId="77777777" w:rsidR="008A4A0D" w:rsidRDefault="008A4A0D" w:rsidP="00A97D53">
      <w:r>
        <w:separator/>
      </w:r>
    </w:p>
  </w:footnote>
  <w:footnote w:type="continuationSeparator" w:id="0">
    <w:p w14:paraId="33FEA0C2" w14:textId="77777777" w:rsidR="008A4A0D" w:rsidRDefault="008A4A0D" w:rsidP="00A97D53">
      <w:r>
        <w:continuationSeparator/>
      </w:r>
    </w:p>
  </w:footnote>
  <w:footnote w:type="continuationNotice" w:id="1">
    <w:p w14:paraId="5E36F5D3" w14:textId="77777777" w:rsidR="008A4A0D" w:rsidRDefault="008A4A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29522E77" w14:paraId="4052E082" w14:textId="77777777" w:rsidTr="29522E77">
      <w:trPr>
        <w:trHeight w:val="300"/>
      </w:trPr>
      <w:tc>
        <w:tcPr>
          <w:tcW w:w="3590" w:type="dxa"/>
        </w:tcPr>
        <w:p w14:paraId="1074DDB7" w14:textId="2F4695FF" w:rsidR="29522E77" w:rsidRDefault="29522E77" w:rsidP="29522E77">
          <w:pPr>
            <w:pStyle w:val="Header"/>
            <w:ind w:left="-115"/>
          </w:pPr>
        </w:p>
      </w:tc>
      <w:tc>
        <w:tcPr>
          <w:tcW w:w="3590" w:type="dxa"/>
        </w:tcPr>
        <w:p w14:paraId="38F7DA3A" w14:textId="741C088F" w:rsidR="29522E77" w:rsidRDefault="29522E77" w:rsidP="29522E77">
          <w:pPr>
            <w:pStyle w:val="Header"/>
            <w:jc w:val="center"/>
          </w:pPr>
        </w:p>
      </w:tc>
      <w:tc>
        <w:tcPr>
          <w:tcW w:w="3590" w:type="dxa"/>
        </w:tcPr>
        <w:p w14:paraId="5226006A" w14:textId="52ACD615" w:rsidR="29522E77" w:rsidRDefault="29522E77" w:rsidP="29522E77">
          <w:pPr>
            <w:pStyle w:val="Header"/>
            <w:ind w:right="-115"/>
            <w:jc w:val="right"/>
          </w:pPr>
        </w:p>
      </w:tc>
    </w:tr>
  </w:tbl>
  <w:p w14:paraId="56F89202" w14:textId="15AD688D" w:rsidR="29522E77" w:rsidRDefault="29522E77" w:rsidP="29522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7354B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4233844" o:spid="_x0000_i1025" type="#_x0000_t75" style="width:211pt;height:334.5pt;visibility:visible;mso-wrap-style:square" o:bullet="t">
        <v:imagedata r:id="rId1" o:title=""/>
      </v:shape>
    </w:pict>
  </w:numPicBullet>
  <w:numPicBullet w:numPicBulletId="1">
    <w:pict>
      <v:shape id="Picture 325540791" o:spid="_x0000_i1026" type="#_x0000_t75" style="width:5pt;height:10.5pt;visibility:visible;mso-wrap-style:square" o:bullet="t">
        <v:imagedata r:id="rId2" o:title=""/>
      </v:shape>
    </w:pict>
  </w:numPicBullet>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430F79"/>
    <w:multiLevelType w:val="hybridMultilevel"/>
    <w:tmpl w:val="699C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B1E7F"/>
    <w:multiLevelType w:val="hybridMultilevel"/>
    <w:tmpl w:val="655E3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F4421"/>
    <w:multiLevelType w:val="hybridMultilevel"/>
    <w:tmpl w:val="F774A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C02BF4"/>
    <w:multiLevelType w:val="hybridMultilevel"/>
    <w:tmpl w:val="67E8B7FA"/>
    <w:lvl w:ilvl="0" w:tplc="99468900">
      <w:start w:val="1"/>
      <w:numFmt w:val="bullet"/>
      <w:lvlText w:val=""/>
      <w:lvlPicBulletId w:val="1"/>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F315E"/>
    <w:multiLevelType w:val="hybridMultilevel"/>
    <w:tmpl w:val="61682C78"/>
    <w:lvl w:ilvl="0" w:tplc="F3825C68">
      <w:start w:val="1"/>
      <w:numFmt w:val="bullet"/>
      <w:lvlText w:val=""/>
      <w:lvlPicBulletId w:val="1"/>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887DC6"/>
    <w:multiLevelType w:val="hybridMultilevel"/>
    <w:tmpl w:val="26E6C1C2"/>
    <w:lvl w:ilvl="0" w:tplc="85B294C0">
      <w:numFmt w:val="bullet"/>
      <w:lvlText w:val="•"/>
      <w:lvlJc w:val="left"/>
      <w:pPr>
        <w:ind w:left="720" w:hanging="360"/>
      </w:pPr>
      <w:rPr>
        <w:rFonts w:ascii="Corbel" w:eastAsia="Times New Roman" w:hAnsi="Corbe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C0248C"/>
    <w:multiLevelType w:val="hybridMultilevel"/>
    <w:tmpl w:val="F21E05F2"/>
    <w:lvl w:ilvl="0" w:tplc="F3825C68">
      <w:start w:val="1"/>
      <w:numFmt w:val="bullet"/>
      <w:lvlText w:val=""/>
      <w:lvlPicBulletId w:val="1"/>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9"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4B7555"/>
    <w:multiLevelType w:val="hybridMultilevel"/>
    <w:tmpl w:val="0240B1E6"/>
    <w:lvl w:ilvl="0" w:tplc="58981A14">
      <w:start w:val="1"/>
      <w:numFmt w:val="bullet"/>
      <w:lvlText w:val=""/>
      <w:lvlPicBulletId w:val="1"/>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7971F1"/>
    <w:multiLevelType w:val="hybridMultilevel"/>
    <w:tmpl w:val="5E043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4"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3436B1"/>
    <w:multiLevelType w:val="hybridMultilevel"/>
    <w:tmpl w:val="B85651F8"/>
    <w:lvl w:ilvl="0" w:tplc="4FDC43C4">
      <w:start w:val="1"/>
      <w:numFmt w:val="bullet"/>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67050694">
    <w:abstractNumId w:val="0"/>
  </w:num>
  <w:num w:numId="2" w16cid:durableId="695615815">
    <w:abstractNumId w:val="10"/>
  </w:num>
  <w:num w:numId="3" w16cid:durableId="380599607">
    <w:abstractNumId w:val="16"/>
  </w:num>
  <w:num w:numId="4" w16cid:durableId="951403210">
    <w:abstractNumId w:val="4"/>
  </w:num>
  <w:num w:numId="5" w16cid:durableId="2081050506">
    <w:abstractNumId w:val="9"/>
  </w:num>
  <w:num w:numId="6" w16cid:durableId="367216814">
    <w:abstractNumId w:val="15"/>
  </w:num>
  <w:num w:numId="7" w16cid:durableId="1311204143">
    <w:abstractNumId w:val="17"/>
  </w:num>
  <w:num w:numId="8" w16cid:durableId="429474297">
    <w:abstractNumId w:val="13"/>
  </w:num>
  <w:num w:numId="9" w16cid:durableId="1046298615">
    <w:abstractNumId w:val="14"/>
  </w:num>
  <w:num w:numId="10" w16cid:durableId="1375231034">
    <w:abstractNumId w:val="3"/>
  </w:num>
  <w:num w:numId="11" w16cid:durableId="675692060">
    <w:abstractNumId w:val="1"/>
  </w:num>
  <w:num w:numId="12" w16cid:durableId="569124284">
    <w:abstractNumId w:val="2"/>
  </w:num>
  <w:num w:numId="13" w16cid:durableId="1664579749">
    <w:abstractNumId w:val="7"/>
  </w:num>
  <w:num w:numId="14" w16cid:durableId="1205022945">
    <w:abstractNumId w:val="18"/>
  </w:num>
  <w:num w:numId="15" w16cid:durableId="243728528">
    <w:abstractNumId w:val="11"/>
  </w:num>
  <w:num w:numId="16" w16cid:durableId="1899243630">
    <w:abstractNumId w:val="8"/>
  </w:num>
  <w:num w:numId="17" w16cid:durableId="196551539">
    <w:abstractNumId w:val="12"/>
  </w:num>
  <w:num w:numId="18" w16cid:durableId="639380019">
    <w:abstractNumId w:val="6"/>
  </w:num>
  <w:num w:numId="19" w16cid:durableId="37790188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064F3"/>
    <w:rsid w:val="000112F4"/>
    <w:rsid w:val="000118A8"/>
    <w:rsid w:val="00011F5D"/>
    <w:rsid w:val="0002191C"/>
    <w:rsid w:val="00022A6E"/>
    <w:rsid w:val="00023C68"/>
    <w:rsid w:val="00025F45"/>
    <w:rsid w:val="000278B6"/>
    <w:rsid w:val="00030006"/>
    <w:rsid w:val="00030C35"/>
    <w:rsid w:val="000310A0"/>
    <w:rsid w:val="00031BE5"/>
    <w:rsid w:val="00034026"/>
    <w:rsid w:val="00040922"/>
    <w:rsid w:val="0004126C"/>
    <w:rsid w:val="00041DF0"/>
    <w:rsid w:val="00041FD8"/>
    <w:rsid w:val="00042410"/>
    <w:rsid w:val="000433B1"/>
    <w:rsid w:val="0004385C"/>
    <w:rsid w:val="000438D3"/>
    <w:rsid w:val="000563B0"/>
    <w:rsid w:val="00061747"/>
    <w:rsid w:val="0006499A"/>
    <w:rsid w:val="00065323"/>
    <w:rsid w:val="00065C2C"/>
    <w:rsid w:val="000676C9"/>
    <w:rsid w:val="0007090B"/>
    <w:rsid w:val="00071C35"/>
    <w:rsid w:val="00077DCD"/>
    <w:rsid w:val="000807CB"/>
    <w:rsid w:val="00081B70"/>
    <w:rsid w:val="0008389B"/>
    <w:rsid w:val="000936A1"/>
    <w:rsid w:val="00096248"/>
    <w:rsid w:val="000A1CAE"/>
    <w:rsid w:val="000A1EC5"/>
    <w:rsid w:val="000A37DB"/>
    <w:rsid w:val="000A6437"/>
    <w:rsid w:val="000C6F37"/>
    <w:rsid w:val="000D1856"/>
    <w:rsid w:val="000D3526"/>
    <w:rsid w:val="000E0113"/>
    <w:rsid w:val="000E7D61"/>
    <w:rsid w:val="000F078E"/>
    <w:rsid w:val="000F0797"/>
    <w:rsid w:val="000F49C8"/>
    <w:rsid w:val="000F5E52"/>
    <w:rsid w:val="0010084F"/>
    <w:rsid w:val="00111617"/>
    <w:rsid w:val="00112E14"/>
    <w:rsid w:val="00114DFE"/>
    <w:rsid w:val="001207AB"/>
    <w:rsid w:val="001216F2"/>
    <w:rsid w:val="00122245"/>
    <w:rsid w:val="00122FC4"/>
    <w:rsid w:val="001303DB"/>
    <w:rsid w:val="00135890"/>
    <w:rsid w:val="001426AD"/>
    <w:rsid w:val="00144828"/>
    <w:rsid w:val="00146C9A"/>
    <w:rsid w:val="00151794"/>
    <w:rsid w:val="00151E5A"/>
    <w:rsid w:val="00152184"/>
    <w:rsid w:val="00161C8D"/>
    <w:rsid w:val="00162C35"/>
    <w:rsid w:val="001655FE"/>
    <w:rsid w:val="00166237"/>
    <w:rsid w:val="00166FB8"/>
    <w:rsid w:val="00170820"/>
    <w:rsid w:val="00172FD1"/>
    <w:rsid w:val="00173563"/>
    <w:rsid w:val="001738FE"/>
    <w:rsid w:val="00175B3B"/>
    <w:rsid w:val="00176B0B"/>
    <w:rsid w:val="00177A70"/>
    <w:rsid w:val="00180005"/>
    <w:rsid w:val="00183F9A"/>
    <w:rsid w:val="00190C89"/>
    <w:rsid w:val="0019458F"/>
    <w:rsid w:val="00194C62"/>
    <w:rsid w:val="00196EAB"/>
    <w:rsid w:val="001A08E1"/>
    <w:rsid w:val="001A2174"/>
    <w:rsid w:val="001A48C5"/>
    <w:rsid w:val="001A4A97"/>
    <w:rsid w:val="001A67D6"/>
    <w:rsid w:val="001B7C23"/>
    <w:rsid w:val="001C071A"/>
    <w:rsid w:val="001C25FF"/>
    <w:rsid w:val="001C4E13"/>
    <w:rsid w:val="001C70AE"/>
    <w:rsid w:val="001D0AD6"/>
    <w:rsid w:val="001D0C95"/>
    <w:rsid w:val="001D30CB"/>
    <w:rsid w:val="001D3A61"/>
    <w:rsid w:val="001D50FC"/>
    <w:rsid w:val="001D77E5"/>
    <w:rsid w:val="001E3F79"/>
    <w:rsid w:val="001F3A0F"/>
    <w:rsid w:val="002047FF"/>
    <w:rsid w:val="00206643"/>
    <w:rsid w:val="00217F18"/>
    <w:rsid w:val="00243E2A"/>
    <w:rsid w:val="00245376"/>
    <w:rsid w:val="00247657"/>
    <w:rsid w:val="00250DF3"/>
    <w:rsid w:val="0025439E"/>
    <w:rsid w:val="002612C8"/>
    <w:rsid w:val="00267111"/>
    <w:rsid w:val="00272DD2"/>
    <w:rsid w:val="0027497C"/>
    <w:rsid w:val="00276EB6"/>
    <w:rsid w:val="0028012A"/>
    <w:rsid w:val="00282082"/>
    <w:rsid w:val="0029058E"/>
    <w:rsid w:val="00291DDC"/>
    <w:rsid w:val="002935F6"/>
    <w:rsid w:val="002A0776"/>
    <w:rsid w:val="002A25D3"/>
    <w:rsid w:val="002A3122"/>
    <w:rsid w:val="002A31C1"/>
    <w:rsid w:val="002A3B3F"/>
    <w:rsid w:val="002A566D"/>
    <w:rsid w:val="002B084D"/>
    <w:rsid w:val="002B0AEF"/>
    <w:rsid w:val="002B3D54"/>
    <w:rsid w:val="002B42B3"/>
    <w:rsid w:val="002B6DFF"/>
    <w:rsid w:val="002B6F03"/>
    <w:rsid w:val="002C66EE"/>
    <w:rsid w:val="002D65D8"/>
    <w:rsid w:val="002E6272"/>
    <w:rsid w:val="002F3540"/>
    <w:rsid w:val="002F3A69"/>
    <w:rsid w:val="002F41C7"/>
    <w:rsid w:val="002F4BAA"/>
    <w:rsid w:val="002F4CCC"/>
    <w:rsid w:val="002F4E8F"/>
    <w:rsid w:val="002F6675"/>
    <w:rsid w:val="00301151"/>
    <w:rsid w:val="00301DF1"/>
    <w:rsid w:val="00301E52"/>
    <w:rsid w:val="003039B9"/>
    <w:rsid w:val="00306671"/>
    <w:rsid w:val="0030685D"/>
    <w:rsid w:val="0030743A"/>
    <w:rsid w:val="0031135A"/>
    <w:rsid w:val="003115E5"/>
    <w:rsid w:val="00312B14"/>
    <w:rsid w:val="003143AC"/>
    <w:rsid w:val="003254BF"/>
    <w:rsid w:val="00332A4C"/>
    <w:rsid w:val="0033656E"/>
    <w:rsid w:val="00344346"/>
    <w:rsid w:val="003532F0"/>
    <w:rsid w:val="003538F9"/>
    <w:rsid w:val="003551F1"/>
    <w:rsid w:val="00360B5A"/>
    <w:rsid w:val="00364A69"/>
    <w:rsid w:val="003660B2"/>
    <w:rsid w:val="003723E6"/>
    <w:rsid w:val="00373406"/>
    <w:rsid w:val="00381A85"/>
    <w:rsid w:val="0038388A"/>
    <w:rsid w:val="00387BF7"/>
    <w:rsid w:val="00387F7C"/>
    <w:rsid w:val="00394E4E"/>
    <w:rsid w:val="00397DAE"/>
    <w:rsid w:val="003A668A"/>
    <w:rsid w:val="003B0415"/>
    <w:rsid w:val="003B3EFC"/>
    <w:rsid w:val="003B558B"/>
    <w:rsid w:val="003C0C84"/>
    <w:rsid w:val="003C2711"/>
    <w:rsid w:val="003C516B"/>
    <w:rsid w:val="003C5BF6"/>
    <w:rsid w:val="003C64A8"/>
    <w:rsid w:val="003D0479"/>
    <w:rsid w:val="003D061D"/>
    <w:rsid w:val="003D3087"/>
    <w:rsid w:val="003E4367"/>
    <w:rsid w:val="003E571E"/>
    <w:rsid w:val="003E578B"/>
    <w:rsid w:val="003F233C"/>
    <w:rsid w:val="003F269D"/>
    <w:rsid w:val="003F31E1"/>
    <w:rsid w:val="003F3A71"/>
    <w:rsid w:val="00405F2B"/>
    <w:rsid w:val="00421C1D"/>
    <w:rsid w:val="00422F55"/>
    <w:rsid w:val="004239C4"/>
    <w:rsid w:val="00425312"/>
    <w:rsid w:val="004316FE"/>
    <w:rsid w:val="0043557C"/>
    <w:rsid w:val="00441E1E"/>
    <w:rsid w:val="00442C0F"/>
    <w:rsid w:val="00445821"/>
    <w:rsid w:val="00446224"/>
    <w:rsid w:val="00452712"/>
    <w:rsid w:val="00453348"/>
    <w:rsid w:val="00453543"/>
    <w:rsid w:val="00457DDC"/>
    <w:rsid w:val="004601F3"/>
    <w:rsid w:val="00461483"/>
    <w:rsid w:val="004629D6"/>
    <w:rsid w:val="00464F77"/>
    <w:rsid w:val="004650F4"/>
    <w:rsid w:val="004652A1"/>
    <w:rsid w:val="00483854"/>
    <w:rsid w:val="004848CB"/>
    <w:rsid w:val="00484D7A"/>
    <w:rsid w:val="004859C1"/>
    <w:rsid w:val="00493F39"/>
    <w:rsid w:val="004940E2"/>
    <w:rsid w:val="00494563"/>
    <w:rsid w:val="00497728"/>
    <w:rsid w:val="004A1E00"/>
    <w:rsid w:val="004A2DDF"/>
    <w:rsid w:val="004A51EA"/>
    <w:rsid w:val="004B0EDD"/>
    <w:rsid w:val="004B0F89"/>
    <w:rsid w:val="004B1E21"/>
    <w:rsid w:val="004B24A5"/>
    <w:rsid w:val="004B2614"/>
    <w:rsid w:val="004B330C"/>
    <w:rsid w:val="004B417B"/>
    <w:rsid w:val="004B4DB8"/>
    <w:rsid w:val="004B4F00"/>
    <w:rsid w:val="004B72DA"/>
    <w:rsid w:val="004B7E5F"/>
    <w:rsid w:val="004C2743"/>
    <w:rsid w:val="004C7D3C"/>
    <w:rsid w:val="004D03DA"/>
    <w:rsid w:val="004D0D59"/>
    <w:rsid w:val="004D180F"/>
    <w:rsid w:val="004D577C"/>
    <w:rsid w:val="004E05A9"/>
    <w:rsid w:val="004E1BA7"/>
    <w:rsid w:val="004E4845"/>
    <w:rsid w:val="004E57AC"/>
    <w:rsid w:val="004F01D0"/>
    <w:rsid w:val="004F13B0"/>
    <w:rsid w:val="004F1C53"/>
    <w:rsid w:val="004F1D2A"/>
    <w:rsid w:val="004F53A4"/>
    <w:rsid w:val="004F67E7"/>
    <w:rsid w:val="00504F85"/>
    <w:rsid w:val="00504FA9"/>
    <w:rsid w:val="00507CDF"/>
    <w:rsid w:val="0051087A"/>
    <w:rsid w:val="00510D12"/>
    <w:rsid w:val="00515A3E"/>
    <w:rsid w:val="00521E44"/>
    <w:rsid w:val="005225BE"/>
    <w:rsid w:val="005228A6"/>
    <w:rsid w:val="00523B85"/>
    <w:rsid w:val="00523C01"/>
    <w:rsid w:val="00523D0B"/>
    <w:rsid w:val="00526F3B"/>
    <w:rsid w:val="00531E69"/>
    <w:rsid w:val="00533AD9"/>
    <w:rsid w:val="005419AD"/>
    <w:rsid w:val="00551E9D"/>
    <w:rsid w:val="00551EF6"/>
    <w:rsid w:val="00555DCD"/>
    <w:rsid w:val="0056161C"/>
    <w:rsid w:val="00561905"/>
    <w:rsid w:val="00564BF5"/>
    <w:rsid w:val="005715CF"/>
    <w:rsid w:val="005720BC"/>
    <w:rsid w:val="00586010"/>
    <w:rsid w:val="0059327A"/>
    <w:rsid w:val="005969E4"/>
    <w:rsid w:val="005A16E2"/>
    <w:rsid w:val="005A58AB"/>
    <w:rsid w:val="005B1696"/>
    <w:rsid w:val="005B77D9"/>
    <w:rsid w:val="005C10E3"/>
    <w:rsid w:val="005C3FB1"/>
    <w:rsid w:val="005C4222"/>
    <w:rsid w:val="005C7CB2"/>
    <w:rsid w:val="005D4388"/>
    <w:rsid w:val="005D6D60"/>
    <w:rsid w:val="005E32DF"/>
    <w:rsid w:val="005E3425"/>
    <w:rsid w:val="005E564A"/>
    <w:rsid w:val="005F0C1A"/>
    <w:rsid w:val="005F2DF4"/>
    <w:rsid w:val="005F3588"/>
    <w:rsid w:val="005F64A9"/>
    <w:rsid w:val="005F7FE7"/>
    <w:rsid w:val="006011D5"/>
    <w:rsid w:val="00601535"/>
    <w:rsid w:val="00606752"/>
    <w:rsid w:val="006075EA"/>
    <w:rsid w:val="0060765D"/>
    <w:rsid w:val="006077FE"/>
    <w:rsid w:val="006110D8"/>
    <w:rsid w:val="0061725A"/>
    <w:rsid w:val="0062150E"/>
    <w:rsid w:val="00622579"/>
    <w:rsid w:val="00623188"/>
    <w:rsid w:val="00624178"/>
    <w:rsid w:val="006303F0"/>
    <w:rsid w:val="00635E67"/>
    <w:rsid w:val="0063610A"/>
    <w:rsid w:val="0063688C"/>
    <w:rsid w:val="00640987"/>
    <w:rsid w:val="00640B6C"/>
    <w:rsid w:val="00641792"/>
    <w:rsid w:val="00643AFE"/>
    <w:rsid w:val="006453A6"/>
    <w:rsid w:val="00646B18"/>
    <w:rsid w:val="00646F7B"/>
    <w:rsid w:val="0064749C"/>
    <w:rsid w:val="00653879"/>
    <w:rsid w:val="00653E8F"/>
    <w:rsid w:val="00655FBF"/>
    <w:rsid w:val="006657C1"/>
    <w:rsid w:val="00666A97"/>
    <w:rsid w:val="00670C90"/>
    <w:rsid w:val="00672078"/>
    <w:rsid w:val="00675269"/>
    <w:rsid w:val="00675AC5"/>
    <w:rsid w:val="00677512"/>
    <w:rsid w:val="00680591"/>
    <w:rsid w:val="00680AFE"/>
    <w:rsid w:val="00681DF9"/>
    <w:rsid w:val="006821D5"/>
    <w:rsid w:val="00686E16"/>
    <w:rsid w:val="0069026F"/>
    <w:rsid w:val="00691192"/>
    <w:rsid w:val="006949C2"/>
    <w:rsid w:val="00695C0A"/>
    <w:rsid w:val="00695FCE"/>
    <w:rsid w:val="006969A5"/>
    <w:rsid w:val="006A1332"/>
    <w:rsid w:val="006A210D"/>
    <w:rsid w:val="006A4A79"/>
    <w:rsid w:val="006B1A98"/>
    <w:rsid w:val="006B3AD7"/>
    <w:rsid w:val="006B4D72"/>
    <w:rsid w:val="006B5D45"/>
    <w:rsid w:val="006B782F"/>
    <w:rsid w:val="006C0D20"/>
    <w:rsid w:val="006C2F47"/>
    <w:rsid w:val="006C37A9"/>
    <w:rsid w:val="006C3FA1"/>
    <w:rsid w:val="006C607B"/>
    <w:rsid w:val="006D09D8"/>
    <w:rsid w:val="006D11EC"/>
    <w:rsid w:val="006D1F8E"/>
    <w:rsid w:val="006D2E54"/>
    <w:rsid w:val="006D37E2"/>
    <w:rsid w:val="006D71FE"/>
    <w:rsid w:val="006E0898"/>
    <w:rsid w:val="006E20E5"/>
    <w:rsid w:val="006E3E19"/>
    <w:rsid w:val="006E4039"/>
    <w:rsid w:val="006F36DB"/>
    <w:rsid w:val="00702446"/>
    <w:rsid w:val="00705F76"/>
    <w:rsid w:val="00711438"/>
    <w:rsid w:val="007123B8"/>
    <w:rsid w:val="007131F6"/>
    <w:rsid w:val="007155C5"/>
    <w:rsid w:val="007160EF"/>
    <w:rsid w:val="0072188E"/>
    <w:rsid w:val="00722F0E"/>
    <w:rsid w:val="0072539A"/>
    <w:rsid w:val="007266C8"/>
    <w:rsid w:val="00732A42"/>
    <w:rsid w:val="00732EB0"/>
    <w:rsid w:val="00733087"/>
    <w:rsid w:val="007357A0"/>
    <w:rsid w:val="0074087B"/>
    <w:rsid w:val="00742A0B"/>
    <w:rsid w:val="00744D29"/>
    <w:rsid w:val="00744F28"/>
    <w:rsid w:val="007515F2"/>
    <w:rsid w:val="0075181C"/>
    <w:rsid w:val="00751C38"/>
    <w:rsid w:val="00753278"/>
    <w:rsid w:val="00753481"/>
    <w:rsid w:val="007607DC"/>
    <w:rsid w:val="00764608"/>
    <w:rsid w:val="00773C73"/>
    <w:rsid w:val="007824D7"/>
    <w:rsid w:val="00782F19"/>
    <w:rsid w:val="00784CC5"/>
    <w:rsid w:val="00791CD7"/>
    <w:rsid w:val="00792325"/>
    <w:rsid w:val="007931EF"/>
    <w:rsid w:val="007934ED"/>
    <w:rsid w:val="007944AB"/>
    <w:rsid w:val="007A4FBD"/>
    <w:rsid w:val="007B30A7"/>
    <w:rsid w:val="007B40FE"/>
    <w:rsid w:val="007C0555"/>
    <w:rsid w:val="007C0D61"/>
    <w:rsid w:val="007C2970"/>
    <w:rsid w:val="007C3A16"/>
    <w:rsid w:val="007C668C"/>
    <w:rsid w:val="007D0F02"/>
    <w:rsid w:val="007D31B1"/>
    <w:rsid w:val="007D375E"/>
    <w:rsid w:val="007D3B51"/>
    <w:rsid w:val="007D4CB7"/>
    <w:rsid w:val="007D55EF"/>
    <w:rsid w:val="007F1353"/>
    <w:rsid w:val="007F1A41"/>
    <w:rsid w:val="0080239A"/>
    <w:rsid w:val="0080792F"/>
    <w:rsid w:val="00811283"/>
    <w:rsid w:val="0081279C"/>
    <w:rsid w:val="00817B96"/>
    <w:rsid w:val="00825626"/>
    <w:rsid w:val="00826109"/>
    <w:rsid w:val="00826B59"/>
    <w:rsid w:val="00830159"/>
    <w:rsid w:val="00831710"/>
    <w:rsid w:val="00835B57"/>
    <w:rsid w:val="00835CE3"/>
    <w:rsid w:val="00840D2A"/>
    <w:rsid w:val="00844434"/>
    <w:rsid w:val="008450F5"/>
    <w:rsid w:val="008454D7"/>
    <w:rsid w:val="00850100"/>
    <w:rsid w:val="00852661"/>
    <w:rsid w:val="00862C0B"/>
    <w:rsid w:val="0086483A"/>
    <w:rsid w:val="00865DFE"/>
    <w:rsid w:val="00875C0E"/>
    <w:rsid w:val="00876826"/>
    <w:rsid w:val="00877B99"/>
    <w:rsid w:val="00886361"/>
    <w:rsid w:val="0089292E"/>
    <w:rsid w:val="00895D5C"/>
    <w:rsid w:val="00895DB0"/>
    <w:rsid w:val="00897CA2"/>
    <w:rsid w:val="00897E30"/>
    <w:rsid w:val="008A3740"/>
    <w:rsid w:val="008A3852"/>
    <w:rsid w:val="008A38F2"/>
    <w:rsid w:val="008A4935"/>
    <w:rsid w:val="008A4A0D"/>
    <w:rsid w:val="008A5BFA"/>
    <w:rsid w:val="008A62B1"/>
    <w:rsid w:val="008B5B68"/>
    <w:rsid w:val="008C1C61"/>
    <w:rsid w:val="008D0383"/>
    <w:rsid w:val="008D0EF4"/>
    <w:rsid w:val="008D1CFB"/>
    <w:rsid w:val="008D2DE2"/>
    <w:rsid w:val="008E3E0A"/>
    <w:rsid w:val="008E650A"/>
    <w:rsid w:val="008F3CE9"/>
    <w:rsid w:val="008F475A"/>
    <w:rsid w:val="008F4D1D"/>
    <w:rsid w:val="008F7218"/>
    <w:rsid w:val="00902266"/>
    <w:rsid w:val="00903779"/>
    <w:rsid w:val="00906881"/>
    <w:rsid w:val="00906AEA"/>
    <w:rsid w:val="009108BE"/>
    <w:rsid w:val="009118FE"/>
    <w:rsid w:val="00911A5C"/>
    <w:rsid w:val="00912726"/>
    <w:rsid w:val="00917118"/>
    <w:rsid w:val="009312C1"/>
    <w:rsid w:val="00934365"/>
    <w:rsid w:val="00943B02"/>
    <w:rsid w:val="00946B7A"/>
    <w:rsid w:val="00952330"/>
    <w:rsid w:val="00953B20"/>
    <w:rsid w:val="00960C57"/>
    <w:rsid w:val="0096132C"/>
    <w:rsid w:val="00963BC4"/>
    <w:rsid w:val="00964F9F"/>
    <w:rsid w:val="00971337"/>
    <w:rsid w:val="00976868"/>
    <w:rsid w:val="00982531"/>
    <w:rsid w:val="009857D6"/>
    <w:rsid w:val="00992FA4"/>
    <w:rsid w:val="00994483"/>
    <w:rsid w:val="009A1DB0"/>
    <w:rsid w:val="009B13D4"/>
    <w:rsid w:val="009B208B"/>
    <w:rsid w:val="009B369B"/>
    <w:rsid w:val="009B676A"/>
    <w:rsid w:val="009B6897"/>
    <w:rsid w:val="009B744A"/>
    <w:rsid w:val="009C0E73"/>
    <w:rsid w:val="009C2654"/>
    <w:rsid w:val="009C27DB"/>
    <w:rsid w:val="009C390D"/>
    <w:rsid w:val="009C43DC"/>
    <w:rsid w:val="009C6B0E"/>
    <w:rsid w:val="009D0A71"/>
    <w:rsid w:val="009D1FDC"/>
    <w:rsid w:val="009E0795"/>
    <w:rsid w:val="009E2719"/>
    <w:rsid w:val="009E621A"/>
    <w:rsid w:val="009F200F"/>
    <w:rsid w:val="009F5C1A"/>
    <w:rsid w:val="00A02ACA"/>
    <w:rsid w:val="00A060AD"/>
    <w:rsid w:val="00A07BB6"/>
    <w:rsid w:val="00A131E1"/>
    <w:rsid w:val="00A14079"/>
    <w:rsid w:val="00A16DC9"/>
    <w:rsid w:val="00A17DD0"/>
    <w:rsid w:val="00A25606"/>
    <w:rsid w:val="00A25705"/>
    <w:rsid w:val="00A31189"/>
    <w:rsid w:val="00A34D32"/>
    <w:rsid w:val="00A406BB"/>
    <w:rsid w:val="00A409B6"/>
    <w:rsid w:val="00A44ACE"/>
    <w:rsid w:val="00A4716D"/>
    <w:rsid w:val="00A505F3"/>
    <w:rsid w:val="00A50BC1"/>
    <w:rsid w:val="00A548B8"/>
    <w:rsid w:val="00A54EFA"/>
    <w:rsid w:val="00A55251"/>
    <w:rsid w:val="00A55868"/>
    <w:rsid w:val="00A60FB4"/>
    <w:rsid w:val="00A61633"/>
    <w:rsid w:val="00A632C7"/>
    <w:rsid w:val="00A6412C"/>
    <w:rsid w:val="00A66B67"/>
    <w:rsid w:val="00A71064"/>
    <w:rsid w:val="00A7533E"/>
    <w:rsid w:val="00A75F77"/>
    <w:rsid w:val="00A86568"/>
    <w:rsid w:val="00A90178"/>
    <w:rsid w:val="00A95C1D"/>
    <w:rsid w:val="00A96157"/>
    <w:rsid w:val="00A97D53"/>
    <w:rsid w:val="00AB5E0E"/>
    <w:rsid w:val="00AD019D"/>
    <w:rsid w:val="00AD1CA2"/>
    <w:rsid w:val="00AD26AC"/>
    <w:rsid w:val="00AD2B87"/>
    <w:rsid w:val="00AD58A9"/>
    <w:rsid w:val="00AD763C"/>
    <w:rsid w:val="00AE188D"/>
    <w:rsid w:val="00AE5816"/>
    <w:rsid w:val="00AF2238"/>
    <w:rsid w:val="00AF3CA6"/>
    <w:rsid w:val="00AF56D1"/>
    <w:rsid w:val="00AF69FB"/>
    <w:rsid w:val="00B07472"/>
    <w:rsid w:val="00B1223B"/>
    <w:rsid w:val="00B1358B"/>
    <w:rsid w:val="00B15627"/>
    <w:rsid w:val="00B15F96"/>
    <w:rsid w:val="00B1682F"/>
    <w:rsid w:val="00B20AD9"/>
    <w:rsid w:val="00B20C0C"/>
    <w:rsid w:val="00B2230E"/>
    <w:rsid w:val="00B272EF"/>
    <w:rsid w:val="00B31744"/>
    <w:rsid w:val="00B35EDF"/>
    <w:rsid w:val="00B35F40"/>
    <w:rsid w:val="00B374BC"/>
    <w:rsid w:val="00B45E88"/>
    <w:rsid w:val="00B46EB3"/>
    <w:rsid w:val="00B502B7"/>
    <w:rsid w:val="00B5166A"/>
    <w:rsid w:val="00B53360"/>
    <w:rsid w:val="00B53C92"/>
    <w:rsid w:val="00B5413D"/>
    <w:rsid w:val="00B55A2C"/>
    <w:rsid w:val="00B72A61"/>
    <w:rsid w:val="00B82BD2"/>
    <w:rsid w:val="00B82EF8"/>
    <w:rsid w:val="00B9043F"/>
    <w:rsid w:val="00B9270E"/>
    <w:rsid w:val="00B97C6A"/>
    <w:rsid w:val="00BA022C"/>
    <w:rsid w:val="00BA1945"/>
    <w:rsid w:val="00BA2C71"/>
    <w:rsid w:val="00BA5581"/>
    <w:rsid w:val="00BA5757"/>
    <w:rsid w:val="00BB1FAA"/>
    <w:rsid w:val="00BB212A"/>
    <w:rsid w:val="00BB3C59"/>
    <w:rsid w:val="00BB5C31"/>
    <w:rsid w:val="00BB623F"/>
    <w:rsid w:val="00BC6CDE"/>
    <w:rsid w:val="00BC7770"/>
    <w:rsid w:val="00BD4A1A"/>
    <w:rsid w:val="00BD64B7"/>
    <w:rsid w:val="00BD6B83"/>
    <w:rsid w:val="00BE21C8"/>
    <w:rsid w:val="00BE4E20"/>
    <w:rsid w:val="00BE56B1"/>
    <w:rsid w:val="00BE5B3F"/>
    <w:rsid w:val="00BE679F"/>
    <w:rsid w:val="00BE6F79"/>
    <w:rsid w:val="00C01B3D"/>
    <w:rsid w:val="00C01F57"/>
    <w:rsid w:val="00C02A36"/>
    <w:rsid w:val="00C07F07"/>
    <w:rsid w:val="00C1097B"/>
    <w:rsid w:val="00C14E3B"/>
    <w:rsid w:val="00C16104"/>
    <w:rsid w:val="00C16278"/>
    <w:rsid w:val="00C16D92"/>
    <w:rsid w:val="00C22662"/>
    <w:rsid w:val="00C24BC3"/>
    <w:rsid w:val="00C27FD5"/>
    <w:rsid w:val="00C3182D"/>
    <w:rsid w:val="00C31873"/>
    <w:rsid w:val="00C31C16"/>
    <w:rsid w:val="00C323B0"/>
    <w:rsid w:val="00C3308B"/>
    <w:rsid w:val="00C37696"/>
    <w:rsid w:val="00C40752"/>
    <w:rsid w:val="00C40E58"/>
    <w:rsid w:val="00C4133B"/>
    <w:rsid w:val="00C431B4"/>
    <w:rsid w:val="00C510FE"/>
    <w:rsid w:val="00C600F0"/>
    <w:rsid w:val="00C60BC6"/>
    <w:rsid w:val="00C622D6"/>
    <w:rsid w:val="00C648F0"/>
    <w:rsid w:val="00C65EBB"/>
    <w:rsid w:val="00C6677B"/>
    <w:rsid w:val="00C67DE1"/>
    <w:rsid w:val="00C75BE9"/>
    <w:rsid w:val="00C80CD5"/>
    <w:rsid w:val="00C82238"/>
    <w:rsid w:val="00C8228A"/>
    <w:rsid w:val="00C82600"/>
    <w:rsid w:val="00C85B19"/>
    <w:rsid w:val="00C85DDD"/>
    <w:rsid w:val="00C86A88"/>
    <w:rsid w:val="00C906A0"/>
    <w:rsid w:val="00C923CC"/>
    <w:rsid w:val="00C93FF1"/>
    <w:rsid w:val="00C974B8"/>
    <w:rsid w:val="00C97A32"/>
    <w:rsid w:val="00CA4551"/>
    <w:rsid w:val="00CA4958"/>
    <w:rsid w:val="00CB26F2"/>
    <w:rsid w:val="00CB4B04"/>
    <w:rsid w:val="00CB7BF8"/>
    <w:rsid w:val="00CC61EF"/>
    <w:rsid w:val="00CD2E39"/>
    <w:rsid w:val="00CD4A49"/>
    <w:rsid w:val="00CD511D"/>
    <w:rsid w:val="00CD5A49"/>
    <w:rsid w:val="00CE32D5"/>
    <w:rsid w:val="00CE4D61"/>
    <w:rsid w:val="00CE70A2"/>
    <w:rsid w:val="00CE7D76"/>
    <w:rsid w:val="00CF2C72"/>
    <w:rsid w:val="00CF31DF"/>
    <w:rsid w:val="00CF3C34"/>
    <w:rsid w:val="00CF59F1"/>
    <w:rsid w:val="00D059D8"/>
    <w:rsid w:val="00D1198D"/>
    <w:rsid w:val="00D12B76"/>
    <w:rsid w:val="00D14348"/>
    <w:rsid w:val="00D16536"/>
    <w:rsid w:val="00D23616"/>
    <w:rsid w:val="00D3104A"/>
    <w:rsid w:val="00D32908"/>
    <w:rsid w:val="00D37CE7"/>
    <w:rsid w:val="00D406FE"/>
    <w:rsid w:val="00D43D97"/>
    <w:rsid w:val="00D5293D"/>
    <w:rsid w:val="00D5580A"/>
    <w:rsid w:val="00D748AE"/>
    <w:rsid w:val="00D779A8"/>
    <w:rsid w:val="00D8026D"/>
    <w:rsid w:val="00D8081F"/>
    <w:rsid w:val="00D81D2E"/>
    <w:rsid w:val="00D83017"/>
    <w:rsid w:val="00D96E2A"/>
    <w:rsid w:val="00D973D5"/>
    <w:rsid w:val="00DA002B"/>
    <w:rsid w:val="00DA192D"/>
    <w:rsid w:val="00DA6A5C"/>
    <w:rsid w:val="00DB0E52"/>
    <w:rsid w:val="00DB2CEB"/>
    <w:rsid w:val="00DB2D2E"/>
    <w:rsid w:val="00DB3BA1"/>
    <w:rsid w:val="00DB4B99"/>
    <w:rsid w:val="00DC0B29"/>
    <w:rsid w:val="00DC2FAA"/>
    <w:rsid w:val="00DD2B62"/>
    <w:rsid w:val="00DD46B1"/>
    <w:rsid w:val="00DD5014"/>
    <w:rsid w:val="00DE1861"/>
    <w:rsid w:val="00DE1899"/>
    <w:rsid w:val="00DE4FD1"/>
    <w:rsid w:val="00DF5815"/>
    <w:rsid w:val="00E1543B"/>
    <w:rsid w:val="00E15736"/>
    <w:rsid w:val="00E157F4"/>
    <w:rsid w:val="00E16E88"/>
    <w:rsid w:val="00E176C3"/>
    <w:rsid w:val="00E218A7"/>
    <w:rsid w:val="00E22069"/>
    <w:rsid w:val="00E24FF2"/>
    <w:rsid w:val="00E250B6"/>
    <w:rsid w:val="00E25EFB"/>
    <w:rsid w:val="00E33D47"/>
    <w:rsid w:val="00E377E7"/>
    <w:rsid w:val="00E4084A"/>
    <w:rsid w:val="00E41931"/>
    <w:rsid w:val="00E447E6"/>
    <w:rsid w:val="00E46812"/>
    <w:rsid w:val="00E5121C"/>
    <w:rsid w:val="00E541D3"/>
    <w:rsid w:val="00E55499"/>
    <w:rsid w:val="00E5650F"/>
    <w:rsid w:val="00E6001C"/>
    <w:rsid w:val="00E61D9B"/>
    <w:rsid w:val="00E62DD2"/>
    <w:rsid w:val="00E63787"/>
    <w:rsid w:val="00E660E3"/>
    <w:rsid w:val="00E70559"/>
    <w:rsid w:val="00E70EB5"/>
    <w:rsid w:val="00E710E6"/>
    <w:rsid w:val="00E736B1"/>
    <w:rsid w:val="00E747FD"/>
    <w:rsid w:val="00E77DDA"/>
    <w:rsid w:val="00E819AB"/>
    <w:rsid w:val="00E81BCF"/>
    <w:rsid w:val="00E86BB7"/>
    <w:rsid w:val="00E904B4"/>
    <w:rsid w:val="00E9680B"/>
    <w:rsid w:val="00E97E9E"/>
    <w:rsid w:val="00E97F6B"/>
    <w:rsid w:val="00EA0EE8"/>
    <w:rsid w:val="00EA67F6"/>
    <w:rsid w:val="00EA6FD6"/>
    <w:rsid w:val="00EB7EC4"/>
    <w:rsid w:val="00ED25C4"/>
    <w:rsid w:val="00ED3A39"/>
    <w:rsid w:val="00ED6492"/>
    <w:rsid w:val="00EE03F3"/>
    <w:rsid w:val="00EE0779"/>
    <w:rsid w:val="00EE2C12"/>
    <w:rsid w:val="00EE6DD6"/>
    <w:rsid w:val="00EF5C15"/>
    <w:rsid w:val="00EF787C"/>
    <w:rsid w:val="00F05F63"/>
    <w:rsid w:val="00F0765D"/>
    <w:rsid w:val="00F11651"/>
    <w:rsid w:val="00F16553"/>
    <w:rsid w:val="00F25ABA"/>
    <w:rsid w:val="00F27CD7"/>
    <w:rsid w:val="00F3002F"/>
    <w:rsid w:val="00F3151D"/>
    <w:rsid w:val="00F34E05"/>
    <w:rsid w:val="00F36D9E"/>
    <w:rsid w:val="00F37310"/>
    <w:rsid w:val="00F411A6"/>
    <w:rsid w:val="00F4205B"/>
    <w:rsid w:val="00F42A9A"/>
    <w:rsid w:val="00F42E1E"/>
    <w:rsid w:val="00F43023"/>
    <w:rsid w:val="00F53802"/>
    <w:rsid w:val="00F53D73"/>
    <w:rsid w:val="00F54EA6"/>
    <w:rsid w:val="00F617EC"/>
    <w:rsid w:val="00F65189"/>
    <w:rsid w:val="00F66189"/>
    <w:rsid w:val="00F6776E"/>
    <w:rsid w:val="00F77383"/>
    <w:rsid w:val="00F82B3C"/>
    <w:rsid w:val="00F83BCF"/>
    <w:rsid w:val="00F9107C"/>
    <w:rsid w:val="00F923E5"/>
    <w:rsid w:val="00F93C27"/>
    <w:rsid w:val="00F95BCD"/>
    <w:rsid w:val="00F96894"/>
    <w:rsid w:val="00FA5DF8"/>
    <w:rsid w:val="00FB09EE"/>
    <w:rsid w:val="00FB0F2B"/>
    <w:rsid w:val="00FB2E62"/>
    <w:rsid w:val="00FB7AE4"/>
    <w:rsid w:val="00FC24C7"/>
    <w:rsid w:val="00FC573A"/>
    <w:rsid w:val="00FC5AB6"/>
    <w:rsid w:val="00FC7D60"/>
    <w:rsid w:val="00FD5FF8"/>
    <w:rsid w:val="00FE382D"/>
    <w:rsid w:val="00FE53DE"/>
    <w:rsid w:val="00FE5877"/>
    <w:rsid w:val="00FE6556"/>
    <w:rsid w:val="00FF66FF"/>
    <w:rsid w:val="00FF7F29"/>
    <w:rsid w:val="01BC78D0"/>
    <w:rsid w:val="023FD04D"/>
    <w:rsid w:val="05828F24"/>
    <w:rsid w:val="06288B11"/>
    <w:rsid w:val="07CE5A79"/>
    <w:rsid w:val="07F849E2"/>
    <w:rsid w:val="0BE50D50"/>
    <w:rsid w:val="0D24963D"/>
    <w:rsid w:val="0E996164"/>
    <w:rsid w:val="0E9CF9F5"/>
    <w:rsid w:val="0F0072A3"/>
    <w:rsid w:val="154852FE"/>
    <w:rsid w:val="1A3C8C41"/>
    <w:rsid w:val="1F3933E3"/>
    <w:rsid w:val="2043D096"/>
    <w:rsid w:val="21F4C40B"/>
    <w:rsid w:val="262C9A2A"/>
    <w:rsid w:val="28CDE97F"/>
    <w:rsid w:val="2919A9DD"/>
    <w:rsid w:val="29522E77"/>
    <w:rsid w:val="298AF913"/>
    <w:rsid w:val="2B074823"/>
    <w:rsid w:val="2C25872B"/>
    <w:rsid w:val="2E171E04"/>
    <w:rsid w:val="3193C25E"/>
    <w:rsid w:val="3E0E80C4"/>
    <w:rsid w:val="3F589F42"/>
    <w:rsid w:val="4649AF41"/>
    <w:rsid w:val="475DC3DC"/>
    <w:rsid w:val="49183A56"/>
    <w:rsid w:val="4A207E44"/>
    <w:rsid w:val="4AD746AC"/>
    <w:rsid w:val="4BC442F6"/>
    <w:rsid w:val="4D41D9A4"/>
    <w:rsid w:val="5178A725"/>
    <w:rsid w:val="51DB0F08"/>
    <w:rsid w:val="550CFF25"/>
    <w:rsid w:val="5C3EC970"/>
    <w:rsid w:val="5DA8D48F"/>
    <w:rsid w:val="60D313E5"/>
    <w:rsid w:val="61333F07"/>
    <w:rsid w:val="616172FE"/>
    <w:rsid w:val="626EE446"/>
    <w:rsid w:val="62DAA0B2"/>
    <w:rsid w:val="64315270"/>
    <w:rsid w:val="6629AEE3"/>
    <w:rsid w:val="6BDA777C"/>
    <w:rsid w:val="6C3C251F"/>
    <w:rsid w:val="6D27405E"/>
    <w:rsid w:val="738C3B81"/>
    <w:rsid w:val="739C5127"/>
    <w:rsid w:val="73C64603"/>
    <w:rsid w:val="7478A866"/>
    <w:rsid w:val="761478C7"/>
    <w:rsid w:val="76242E01"/>
    <w:rsid w:val="7882EAFF"/>
    <w:rsid w:val="7ADF26BB"/>
    <w:rsid w:val="7B870BF8"/>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iPriority w:val="99"/>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uiPriority w:val="22"/>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rsid w:val="7882EAFF"/>
    <w:rPr>
      <w:rFonts w:asciiTheme="minorHAnsi" w:eastAsiaTheme="minorEastAsia" w:hAnsiTheme="minorHAnsi" w:cstheme="minorBidi"/>
      <w:b/>
      <w:bCs/>
      <w:color w:val="12263F"/>
      <w:sz w:val="24"/>
      <w:szCs w:val="24"/>
      <w:lang w:val="en-US"/>
    </w:rPr>
  </w:style>
  <w:style w:type="paragraph" w:customStyle="1" w:styleId="6Abstract">
    <w:name w:val="6 Abstract"/>
    <w:qFormat/>
    <w:rsid w:val="004629D6"/>
    <w:pPr>
      <w:spacing w:after="240" w:line="259" w:lineRule="auto"/>
    </w:pPr>
    <w:rPr>
      <w:rFonts w:ascii="Arial" w:eastAsia="MS Mincho" w:hAnsi="Arial" w:cs="Times New Roman"/>
      <w:sz w:val="28"/>
      <w:szCs w:val="28"/>
      <w:lang w:val="en-US"/>
    </w:rPr>
  </w:style>
  <w:style w:type="paragraph" w:customStyle="1" w:styleId="parsedhtmllioit3u">
    <w:name w:val="parsedhtml_li__oit3u"/>
    <w:basedOn w:val="Normal"/>
    <w:rsid w:val="004629D6"/>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use-of-reasonable-force-in-schools" TargetMode="External"/><Relationship Id="rId18" Type="http://schemas.openxmlformats.org/officeDocument/2006/relationships/hyperlink" Target="https://www.legislation.gov.uk/ukpga/2010/15/content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legislation.gov.uk/ukpga/1996/56/section/550ZB" TargetMode="External"/><Relationship Id="rId25"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16" Type="http://schemas.openxmlformats.org/officeDocument/2006/relationships/hyperlink" Target="https://www.legislation.gov.uk/ukpga/1996/56/section/550ZA" TargetMode="External"/><Relationship Id="rId20" Type="http://schemas.openxmlformats.org/officeDocument/2006/relationships/hyperlink" Target="https://www.legislation.gov.uk/ukpga/1998/42/content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legislation.gov.uk/uksi/2025/1348/regulation/7/mad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pga/2009/22/section/246"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legislation.gov.uk/ukpga/1974/37/content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6/40/section/93" TargetMode="External"/><Relationship Id="rId22" Type="http://schemas.openxmlformats.org/officeDocument/2006/relationships/hyperlink" Target="https://www.legislation.gov.uk/uksi/2025/1348/contents/mad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s xmlns="52f23b84-be60-4013-9e9d-175df72d6e0b" xsi:nil="true"/>
    <Distribution_Groups xmlns="52f23b84-be60-4013-9e9d-175df72d6e0b" xsi:nil="true"/>
    <AppVersion xmlns="52f23b84-be60-4013-9e9d-175df72d6e0b" xsi:nil="true"/>
    <TeamsChannelId xmlns="52f23b84-be60-4013-9e9d-175df72d6e0b" xsi:nil="true"/>
    <DefaultSectionNames xmlns="52f23b84-be60-4013-9e9d-175df72d6e0b" xsi:nil="true"/>
    <Is_Collaboration_Space_Locked xmlns="52f23b84-be60-4013-9e9d-175df72d6e0b" xsi:nil="true"/>
    <NotebookType xmlns="52f23b84-be60-4013-9e9d-175df72d6e0b" xsi:nil="true"/>
    <FolderType xmlns="52f23b84-be60-4013-9e9d-175df72d6e0b" xsi:nil="true"/>
    <CultureName xmlns="52f23b84-be60-4013-9e9d-175df72d6e0b" xsi:nil="true"/>
    <Owner xmlns="52f23b84-be60-4013-9e9d-175df72d6e0b">
      <UserInfo>
        <DisplayName/>
        <AccountId xsi:nil="true"/>
        <AccountType/>
      </UserInfo>
    </Owner>
    <LMS_Mappings xmlns="52f23b84-be60-4013-9e9d-175df72d6e0b" xsi:nil="true"/>
    <Invited_Students xmlns="52f23b84-be60-4013-9e9d-175df72d6e0b" xsi:nil="true"/>
    <IsNotebookLocked xmlns="52f23b84-be60-4013-9e9d-175df72d6e0b" xsi:nil="true"/>
    <Math_Settings xmlns="52f23b84-be60-4013-9e9d-175df72d6e0b" xsi:nil="true"/>
    <Teachers xmlns="52f23b84-be60-4013-9e9d-175df72d6e0b">
      <UserInfo>
        <DisplayName/>
        <AccountId xsi:nil="true"/>
        <AccountType/>
      </UserInfo>
    </Teachers>
    <Students xmlns="52f23b84-be60-4013-9e9d-175df72d6e0b">
      <UserInfo>
        <DisplayName/>
        <AccountId xsi:nil="true"/>
        <AccountType/>
      </UserInfo>
    </Students>
    <Student_Groups xmlns="52f23b84-be60-4013-9e9d-175df72d6e0b">
      <UserInfo>
        <DisplayName/>
        <AccountId xsi:nil="true"/>
        <AccountType/>
      </UserInfo>
    </Student_Groups>
    <Self_Registration_Enabled xmlns="52f23b84-be60-4013-9e9d-175df72d6e0b" xsi:nil="true"/>
    <Has_Teacher_Only_SectionGroup xmlns="52f23b84-be60-4013-9e9d-175df72d6e0b" xsi:nil="true"/>
    <Invited_Teachers xmlns="52f23b84-be60-4013-9e9d-175df72d6e0b" xsi:nil="true"/>
    <_activity xmlns="52f23b84-be60-4013-9e9d-175df72d6e0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560E8F6347ECF42843FD8E960A8F782" ma:contentTypeVersion="38" ma:contentTypeDescription="Create a new document." ma:contentTypeScope="" ma:versionID="1d4d36ea6a55a58c32f67659a5a3a941">
  <xsd:schema xmlns:xsd="http://www.w3.org/2001/XMLSchema" xmlns:xs="http://www.w3.org/2001/XMLSchema" xmlns:p="http://schemas.microsoft.com/office/2006/metadata/properties" xmlns:ns3="52f23b84-be60-4013-9e9d-175df72d6e0b" xmlns:ns4="a4d039c9-eca1-41f0-b25b-672d8f51a460" targetNamespace="http://schemas.microsoft.com/office/2006/metadata/properties" ma:root="true" ma:fieldsID="7d677c64b59c0f34623ae378b9dcf4f1" ns3:_="" ns4:_="">
    <xsd:import namespace="52f23b84-be60-4013-9e9d-175df72d6e0b"/>
    <xsd:import namespace="a4d039c9-eca1-41f0-b25b-672d8f51a4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23b84-be60-4013-9e9d-175df72d6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MediaLengthInSeconds" ma:index="41" nillable="true" ma:displayName="MediaLengthInSeconds" ma:hidden="true"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ystemTags" ma:index="44" nillable="true" ma:displayName="MediaServiceSystemTags" ma:hidden="true" ma:internalName="MediaServiceSystemTags" ma:readOnly="true">
      <xsd:simpleType>
        <xsd:restriction base="dms:Note"/>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039c9-eca1-41f0-b25b-672d8f51a46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2483B3-5868-4167-987B-2C0C0D9501F2}">
  <ds:schemaRefs>
    <ds:schemaRef ds:uri="http://schemas.microsoft.com/office/2006/metadata/properties"/>
    <ds:schemaRef ds:uri="http://schemas.microsoft.com/office/infopath/2007/PartnerControls"/>
    <ds:schemaRef ds:uri="52f23b84-be60-4013-9e9d-175df72d6e0b"/>
  </ds:schemaRefs>
</ds:datastoreItem>
</file>

<file path=customXml/itemProps2.xml><?xml version="1.0" encoding="utf-8"?>
<ds:datastoreItem xmlns:ds="http://schemas.openxmlformats.org/officeDocument/2006/customXml" ds:itemID="{D295F810-D93B-4331-A3C3-2B30032BEE9C}">
  <ds:schemaRefs>
    <ds:schemaRef ds:uri="http://schemas.openxmlformats.org/officeDocument/2006/bibliography"/>
  </ds:schemaRefs>
</ds:datastoreItem>
</file>

<file path=customXml/itemProps3.xml><?xml version="1.0" encoding="utf-8"?>
<ds:datastoreItem xmlns:ds="http://schemas.openxmlformats.org/officeDocument/2006/customXml" ds:itemID="{454BA35E-BE91-4E6A-BBB0-2760CCE06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23b84-be60-4013-9e9d-175df72d6e0b"/>
    <ds:schemaRef ds:uri="a4d039c9-eca1-41f0-b25b-672d8f51a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937A65-73AD-4C98-8013-CCAC5E2BF7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4694</Words>
  <Characters>26761</Characters>
  <Application>Microsoft Office Word</Application>
  <DocSecurity>0</DocSecurity>
  <Lines>223</Lines>
  <Paragraphs>62</Paragraphs>
  <ScaleCrop>false</ScaleCrop>
  <Company>Hewlett-Packard Company</Company>
  <LinksUpToDate>false</LinksUpToDate>
  <CharactersWithSpaces>31393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Jo Ashcroft</cp:lastModifiedBy>
  <cp:revision>2</cp:revision>
  <cp:lastPrinted>2016-05-26T11:20:00Z</cp:lastPrinted>
  <dcterms:created xsi:type="dcterms:W3CDTF">2026-04-27T12:24:00Z</dcterms:created>
  <dcterms:modified xsi:type="dcterms:W3CDTF">2026-04-27T12:24:00Z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0x010100B560E8F6347ECF42843FD8E960A8F782</vt:lpwstr>
  </property>
</Properties>
</file>